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1618" w14:textId="4F44999D" w:rsidR="00A07435" w:rsidRDefault="00A07435"/>
    <w:p w14:paraId="034E371D" w14:textId="5FA7A8D4" w:rsidR="000D4CDE" w:rsidRPr="000D4CDE" w:rsidRDefault="000D4CDE" w:rsidP="00BA04A9">
      <w:pPr>
        <w:widowControl/>
        <w:wordWrap w:val="0"/>
        <w:spacing w:line="360" w:lineRule="auto"/>
        <w:ind w:firstLine="480"/>
        <w:rPr>
          <w:rFonts w:ascii="等线" w:eastAsia="等线" w:hAnsi="等线" w:cs="宋体"/>
          <w:kern w:val="0"/>
          <w:sz w:val="24"/>
          <w:szCs w:val="24"/>
        </w:rPr>
      </w:pPr>
      <w:r w:rsidRPr="000D4CDE">
        <w:rPr>
          <w:rFonts w:ascii="宋体" w:eastAsia="宋体" w:hAnsi="宋体" w:cs="宋体" w:hint="eastAsia"/>
          <w:kern w:val="0"/>
          <w:sz w:val="24"/>
          <w:szCs w:val="24"/>
        </w:rPr>
        <w:t>为更好地满足师生的教学、科研和学习需求，方便师生在</w:t>
      </w:r>
      <w:r w:rsidR="002677BC">
        <w:rPr>
          <w:rFonts w:ascii="宋体" w:eastAsia="宋体" w:hAnsi="宋体" w:cs="宋体" w:hint="eastAsia"/>
          <w:kern w:val="0"/>
          <w:sz w:val="24"/>
          <w:szCs w:val="24"/>
        </w:rPr>
        <w:t>校外</w:t>
      </w:r>
      <w:r w:rsidRPr="000D4CDE">
        <w:rPr>
          <w:rFonts w:ascii="宋体" w:eastAsia="宋体" w:hAnsi="宋体" w:cs="宋体" w:hint="eastAsia"/>
          <w:kern w:val="0"/>
          <w:sz w:val="24"/>
          <w:szCs w:val="24"/>
        </w:rPr>
        <w:t>访问电子资源，</w:t>
      </w:r>
      <w:r w:rsidRPr="000D4C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经与杭州智图软件开发有限公司友好协商，特开通</w:t>
      </w:r>
      <w:r w:rsidR="00082E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电子资源</w:t>
      </w:r>
      <w:r w:rsidR="002677B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远程</w:t>
      </w:r>
      <w:r w:rsidR="007073B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访问系</w:t>
      </w:r>
      <w:r w:rsidRPr="000D4C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统试用。该系统能够支持电子资源访问，</w:t>
      </w:r>
      <w:r w:rsidR="00CE31A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支持透明网关代理，</w:t>
      </w:r>
      <w:r w:rsidRPr="000D4C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师生在</w:t>
      </w:r>
      <w:r w:rsidR="00EF59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校外</w:t>
      </w:r>
      <w:r w:rsidRPr="000D4C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可通过WEB登录访问我校订购的电子资源，登录地址：</w:t>
      </w:r>
      <w:r w:rsidR="002677BC" w:rsidRPr="002677BC">
        <w:rPr>
          <w:rFonts w:ascii="宋体" w:eastAsia="宋体" w:hAnsi="宋体" w:cs="宋体"/>
          <w:color w:val="000000"/>
          <w:kern w:val="0"/>
          <w:sz w:val="24"/>
          <w:szCs w:val="24"/>
        </w:rPr>
        <w:t>http://ycfw.tsg.lzzy.edu.cn/</w:t>
      </w:r>
    </w:p>
    <w:p w14:paraId="6AA4F51A" w14:textId="77777777" w:rsidR="000D4CDE" w:rsidRPr="000D4CDE" w:rsidRDefault="000D4CDE" w:rsidP="000D4CDE">
      <w:pPr>
        <w:widowControl/>
        <w:wordWrap w:val="0"/>
        <w:spacing w:line="360" w:lineRule="atLeast"/>
        <w:ind w:firstLine="480"/>
        <w:rPr>
          <w:rFonts w:ascii="等线" w:eastAsia="等线" w:hAnsi="等线" w:cs="宋体"/>
          <w:kern w:val="0"/>
          <w:sz w:val="24"/>
          <w:szCs w:val="24"/>
        </w:rPr>
      </w:pPr>
      <w:r w:rsidRPr="000D4CDE">
        <w:rPr>
          <w:rFonts w:ascii="宋体" w:eastAsia="宋体" w:hAnsi="宋体" w:cs="宋体" w:hint="eastAsia"/>
          <w:kern w:val="0"/>
          <w:sz w:val="24"/>
          <w:szCs w:val="24"/>
          <w:u w:val="single"/>
        </w:rPr>
        <w:t>使用方法如下：</w:t>
      </w:r>
    </w:p>
    <w:p w14:paraId="555BCEAC" w14:textId="77777777" w:rsidR="000D4CDE" w:rsidRPr="000D4CDE" w:rsidRDefault="000D4CDE" w:rsidP="000D4CDE">
      <w:pPr>
        <w:widowControl/>
        <w:wordWrap w:val="0"/>
        <w:spacing w:line="480" w:lineRule="atLeast"/>
        <w:ind w:left="360" w:hanging="360"/>
        <w:rPr>
          <w:rFonts w:ascii="等线" w:eastAsia="等线" w:hAnsi="等线" w:cs="宋体"/>
          <w:kern w:val="0"/>
          <w:sz w:val="24"/>
          <w:szCs w:val="24"/>
        </w:rPr>
      </w:pPr>
      <w:r w:rsidRPr="000D4C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 进入首页界面，可多条件组合筛选；</w:t>
      </w:r>
    </w:p>
    <w:p w14:paraId="3E14805D" w14:textId="3BCC333F" w:rsidR="000D4CDE" w:rsidRPr="000D4CDE" w:rsidRDefault="002677BC" w:rsidP="002A1A80">
      <w:pPr>
        <w:widowControl/>
        <w:wordWrap w:val="0"/>
        <w:spacing w:line="480" w:lineRule="atLeast"/>
        <w:rPr>
          <w:rFonts w:ascii="等线" w:eastAsia="等线" w:hAnsi="等线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3D6DC5E" wp14:editId="29593959">
            <wp:extent cx="5274310" cy="3047365"/>
            <wp:effectExtent l="0" t="0" r="2540" b="635"/>
            <wp:docPr id="17479184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9184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D4E7F" w14:textId="2534C22B" w:rsidR="000D4CDE" w:rsidRPr="000D4CDE" w:rsidRDefault="000D4CDE" w:rsidP="000D4CDE">
      <w:pPr>
        <w:widowControl/>
        <w:wordWrap w:val="0"/>
        <w:spacing w:line="480" w:lineRule="atLeast"/>
        <w:ind w:firstLine="240"/>
        <w:rPr>
          <w:rFonts w:ascii="等线" w:eastAsia="等线" w:hAnsi="等线" w:cs="宋体"/>
          <w:kern w:val="0"/>
          <w:sz w:val="24"/>
          <w:szCs w:val="24"/>
        </w:rPr>
      </w:pPr>
      <w:r w:rsidRPr="000D4C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输入</w:t>
      </w:r>
      <w:r w:rsidR="00740F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数据库</w:t>
      </w:r>
      <w:r w:rsidRPr="000D4C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可以快速定位相应电子资源。</w:t>
      </w:r>
    </w:p>
    <w:p w14:paraId="4F092864" w14:textId="2FDB0529" w:rsidR="000D4CDE" w:rsidRPr="000D4CDE" w:rsidRDefault="002677BC" w:rsidP="000D4CDE">
      <w:pPr>
        <w:widowControl/>
        <w:wordWrap w:val="0"/>
        <w:spacing w:line="480" w:lineRule="atLeast"/>
        <w:ind w:firstLine="210"/>
        <w:rPr>
          <w:rFonts w:ascii="等线" w:eastAsia="等线" w:hAnsi="等线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061CDA4" wp14:editId="6DCF1414">
            <wp:extent cx="5274310" cy="3058795"/>
            <wp:effectExtent l="0" t="0" r="2540" b="8255"/>
            <wp:docPr id="755609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09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F5E65" w14:textId="77777777" w:rsidR="000D4CDE" w:rsidRPr="000D4CDE" w:rsidRDefault="000D4CDE" w:rsidP="000D4CDE">
      <w:pPr>
        <w:widowControl/>
        <w:wordWrap w:val="0"/>
        <w:spacing w:line="360" w:lineRule="atLeast"/>
        <w:ind w:firstLine="480"/>
        <w:rPr>
          <w:rFonts w:ascii="等线" w:eastAsia="等线" w:hAnsi="等线" w:cs="宋体"/>
          <w:kern w:val="0"/>
          <w:sz w:val="24"/>
          <w:szCs w:val="24"/>
        </w:rPr>
      </w:pPr>
      <w:r w:rsidRPr="000D4C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2、点击登录按钮，登录个人信息，账户密码为学校统一认证账户密码。</w:t>
      </w:r>
    </w:p>
    <w:p w14:paraId="3EB508E8" w14:textId="24DDB239" w:rsidR="000D4CDE" w:rsidRPr="000D4CDE" w:rsidRDefault="002677BC" w:rsidP="000D4CDE">
      <w:pPr>
        <w:widowControl/>
        <w:wordWrap w:val="0"/>
        <w:spacing w:line="480" w:lineRule="atLeast"/>
        <w:ind w:firstLine="480"/>
        <w:rPr>
          <w:rFonts w:ascii="等线" w:eastAsia="等线" w:hAnsi="等线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80AF19F" wp14:editId="5BE4B468">
            <wp:extent cx="5274310" cy="3071495"/>
            <wp:effectExtent l="0" t="0" r="2540" b="0"/>
            <wp:docPr id="10552079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079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27D31" w14:textId="0E68864B" w:rsidR="0034197B" w:rsidRDefault="000D4CDE" w:rsidP="007963DD">
      <w:pPr>
        <w:widowControl/>
        <w:wordWrap w:val="0"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4CD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3、以知网为例，</w:t>
      </w:r>
      <w:r w:rsidR="003419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可点击列表页访问地址入口</w:t>
      </w:r>
    </w:p>
    <w:p w14:paraId="5AF4979A" w14:textId="119486F7" w:rsidR="00F750F8" w:rsidRDefault="002677BC" w:rsidP="00CF76A2">
      <w:pPr>
        <w:widowControl/>
        <w:wordWrap w:val="0"/>
        <w:spacing w:line="360" w:lineRule="auto"/>
        <w:ind w:leftChars="200" w:left="4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A0A6822" wp14:editId="29C44072">
            <wp:extent cx="5274310" cy="3080385"/>
            <wp:effectExtent l="0" t="0" r="2540" b="5715"/>
            <wp:docPr id="885633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33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3794F" w14:textId="28F71B8C" w:rsidR="000D4CDE" w:rsidRPr="000D4CDE" w:rsidRDefault="0034197B" w:rsidP="0034197B">
      <w:pPr>
        <w:widowControl/>
        <w:wordWrap w:val="0"/>
        <w:spacing w:line="360" w:lineRule="auto"/>
        <w:ind w:firstLineChars="300" w:firstLine="720"/>
        <w:rPr>
          <w:rFonts w:ascii="等线" w:eastAsia="等线" w:hAnsi="等线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也可</w:t>
      </w:r>
      <w:r w:rsidR="000D4CDE" w:rsidRPr="000D4CD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点击中国知网进入资源细览页面，点击“</w:t>
      </w:r>
      <w:r w:rsidR="00F11C6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远程</w:t>
      </w:r>
      <w:r w:rsidR="000D4CDE" w:rsidRPr="000D4CD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访问”，即可通过本系统代理访问知网资源。</w:t>
      </w:r>
    </w:p>
    <w:p w14:paraId="65F19B0C" w14:textId="006805E9" w:rsidR="000D4CDE" w:rsidRPr="000D4CDE" w:rsidRDefault="002677BC" w:rsidP="000D4CDE">
      <w:pPr>
        <w:widowControl/>
        <w:shd w:val="clear" w:color="auto" w:fill="FFFFFF"/>
        <w:wordWrap w:val="0"/>
        <w:spacing w:line="480" w:lineRule="atLeast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1B76B60" wp14:editId="6EB51165">
            <wp:extent cx="5274310" cy="3086735"/>
            <wp:effectExtent l="0" t="0" r="2540" b="0"/>
            <wp:docPr id="15527937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937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4CDE" w:rsidRPr="000D4CDE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14:paraId="00D602EA" w14:textId="77777777" w:rsidR="000D4CDE" w:rsidRPr="000D4CDE" w:rsidRDefault="000D4CDE" w:rsidP="00AE29DB">
      <w:pPr>
        <w:widowControl/>
        <w:wordWrap w:val="0"/>
        <w:spacing w:line="360" w:lineRule="auto"/>
        <w:ind w:firstLine="480"/>
        <w:rPr>
          <w:rFonts w:ascii="等线" w:eastAsia="等线" w:hAnsi="等线" w:cs="宋体"/>
          <w:kern w:val="0"/>
          <w:sz w:val="24"/>
          <w:szCs w:val="24"/>
        </w:rPr>
      </w:pPr>
      <w:r w:rsidRPr="000D4CD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注意事项：</w:t>
      </w:r>
    </w:p>
    <w:p w14:paraId="2D3A7F89" w14:textId="6B9E5B76" w:rsidR="000D4CDE" w:rsidRPr="000D4CDE" w:rsidRDefault="000D4CDE" w:rsidP="00AE29DB">
      <w:pPr>
        <w:widowControl/>
        <w:wordWrap w:val="0"/>
        <w:spacing w:line="360" w:lineRule="auto"/>
        <w:ind w:firstLine="480"/>
        <w:rPr>
          <w:rFonts w:ascii="等线" w:eastAsia="等线" w:hAnsi="等线" w:cs="宋体"/>
          <w:kern w:val="0"/>
          <w:sz w:val="24"/>
          <w:szCs w:val="24"/>
        </w:rPr>
      </w:pPr>
      <w:r w:rsidRPr="000D4CD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1、使用过程请遵守《</w:t>
      </w:r>
      <w:r w:rsidR="009626B8">
        <w:rPr>
          <w:rFonts w:ascii="等线" w:eastAsia="等线" w:hAnsi="等线" w:cs="宋体" w:hint="eastAsia"/>
          <w:kern w:val="0"/>
          <w:sz w:val="24"/>
          <w:szCs w:val="24"/>
        </w:rPr>
        <w:t>xxx电子资源管理办法</w:t>
      </w:r>
      <w:r w:rsidRPr="000D4CD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》；</w:t>
      </w:r>
    </w:p>
    <w:p w14:paraId="383B6AE9" w14:textId="132DC051" w:rsidR="000D4CDE" w:rsidRPr="000D4CDE" w:rsidRDefault="000D4CDE" w:rsidP="00AE29DB">
      <w:pPr>
        <w:widowControl/>
        <w:wordWrap w:val="0"/>
        <w:spacing w:line="360" w:lineRule="auto"/>
        <w:ind w:firstLine="480"/>
        <w:rPr>
          <w:rFonts w:ascii="等线" w:eastAsia="等线" w:hAnsi="等线" w:cs="宋体"/>
          <w:kern w:val="0"/>
          <w:sz w:val="24"/>
          <w:szCs w:val="24"/>
        </w:rPr>
      </w:pPr>
      <w:r w:rsidRPr="000D4CD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</w:t>
      </w:r>
      <w:r w:rsidRPr="000D4C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有任何问题或建议可致电</w:t>
      </w:r>
      <w:r w:rsidR="00962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xxxx，</w:t>
      </w:r>
      <w:r w:rsidRPr="000D4C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，或发邮件至</w:t>
      </w:r>
      <w:r w:rsidR="00962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xxxx</w:t>
      </w:r>
      <w:r w:rsidRPr="000D4C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5A813E34" w14:textId="77777777" w:rsidR="000D4CDE" w:rsidRPr="000D4CDE" w:rsidRDefault="000D4CDE" w:rsidP="00AE29DB">
      <w:pPr>
        <w:widowControl/>
        <w:wordWrap w:val="0"/>
        <w:spacing w:line="360" w:lineRule="auto"/>
        <w:ind w:firstLine="480"/>
        <w:rPr>
          <w:rFonts w:ascii="等线" w:eastAsia="等线" w:hAnsi="等线" w:cs="宋体"/>
          <w:kern w:val="0"/>
          <w:sz w:val="24"/>
          <w:szCs w:val="24"/>
        </w:rPr>
      </w:pPr>
      <w:r w:rsidRPr="000D4C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欢迎广大师生试用该系统，并提供宝贵建议！</w:t>
      </w:r>
    </w:p>
    <w:p w14:paraId="15C6052A" w14:textId="77777777" w:rsidR="000D4CDE" w:rsidRDefault="000D4CDE"/>
    <w:sectPr w:rsidR="000D4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9C74" w14:textId="77777777" w:rsidR="006D1D7F" w:rsidRDefault="006D1D7F" w:rsidP="00082E9D">
      <w:r>
        <w:separator/>
      </w:r>
    </w:p>
  </w:endnote>
  <w:endnote w:type="continuationSeparator" w:id="0">
    <w:p w14:paraId="7950FC75" w14:textId="77777777" w:rsidR="006D1D7F" w:rsidRDefault="006D1D7F" w:rsidP="0008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AEB9" w14:textId="77777777" w:rsidR="006D1D7F" w:rsidRDefault="006D1D7F" w:rsidP="00082E9D">
      <w:r>
        <w:separator/>
      </w:r>
    </w:p>
  </w:footnote>
  <w:footnote w:type="continuationSeparator" w:id="0">
    <w:p w14:paraId="7021EDBF" w14:textId="77777777" w:rsidR="006D1D7F" w:rsidRDefault="006D1D7F" w:rsidP="0008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D"/>
    <w:rsid w:val="00005C66"/>
    <w:rsid w:val="00013907"/>
    <w:rsid w:val="00040687"/>
    <w:rsid w:val="00063946"/>
    <w:rsid w:val="00082E9D"/>
    <w:rsid w:val="000D4CDE"/>
    <w:rsid w:val="000F54F8"/>
    <w:rsid w:val="0013022B"/>
    <w:rsid w:val="00232F98"/>
    <w:rsid w:val="002677BC"/>
    <w:rsid w:val="002A1A80"/>
    <w:rsid w:val="0034197B"/>
    <w:rsid w:val="00381A4D"/>
    <w:rsid w:val="005358A2"/>
    <w:rsid w:val="006C31A7"/>
    <w:rsid w:val="006D1D7F"/>
    <w:rsid w:val="007073BE"/>
    <w:rsid w:val="0073074D"/>
    <w:rsid w:val="00740F8E"/>
    <w:rsid w:val="00771803"/>
    <w:rsid w:val="007963DD"/>
    <w:rsid w:val="007A4452"/>
    <w:rsid w:val="007C7645"/>
    <w:rsid w:val="007D7F4E"/>
    <w:rsid w:val="008855CE"/>
    <w:rsid w:val="00892188"/>
    <w:rsid w:val="009626B8"/>
    <w:rsid w:val="009F2556"/>
    <w:rsid w:val="00A07435"/>
    <w:rsid w:val="00A618AB"/>
    <w:rsid w:val="00AE29DB"/>
    <w:rsid w:val="00B16E9E"/>
    <w:rsid w:val="00BA04A9"/>
    <w:rsid w:val="00BB09D9"/>
    <w:rsid w:val="00BC3E98"/>
    <w:rsid w:val="00BE47A1"/>
    <w:rsid w:val="00C70331"/>
    <w:rsid w:val="00CC37EC"/>
    <w:rsid w:val="00CE31AC"/>
    <w:rsid w:val="00CF76A2"/>
    <w:rsid w:val="00D224BD"/>
    <w:rsid w:val="00DA3B9D"/>
    <w:rsid w:val="00EF59E9"/>
    <w:rsid w:val="00F11C65"/>
    <w:rsid w:val="00F267E8"/>
    <w:rsid w:val="00F750F8"/>
    <w:rsid w:val="00FA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5EF14"/>
  <w15:chartTrackingRefBased/>
  <w15:docId w15:val="{2D7277E5-DAB1-424C-86EE-C4FA407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sb16">
    <w:name w:val="vsb_16"/>
    <w:basedOn w:val="a0"/>
    <w:rsid w:val="000D4CDE"/>
  </w:style>
  <w:style w:type="paragraph" w:customStyle="1" w:styleId="vsb21">
    <w:name w:val="vsb_21"/>
    <w:basedOn w:val="a"/>
    <w:rsid w:val="000D4C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0D4C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82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E9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C7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雪洋</dc:creator>
  <cp:keywords/>
  <dc:description/>
  <cp:lastModifiedBy>蔡宝树</cp:lastModifiedBy>
  <cp:revision>2</cp:revision>
  <dcterms:created xsi:type="dcterms:W3CDTF">2023-06-01T08:28:00Z</dcterms:created>
  <dcterms:modified xsi:type="dcterms:W3CDTF">2023-06-01T08:28:00Z</dcterms:modified>
</cp:coreProperties>
</file>