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left"/>
        <w:rPr>
          <w:rFonts w:hint="default" w:eastAsia="宋体"/>
          <w:sz w:val="36"/>
          <w:szCs w:val="36"/>
          <w:lang w:val="en-US" w:eastAsia="zh-CN"/>
        </w:rPr>
      </w:pPr>
      <w:bookmarkStart w:id="1" w:name="_GoBack"/>
      <w:bookmarkEnd w:id="1"/>
      <w:r>
        <w:rPr>
          <w:rFonts w:hint="eastAsia"/>
          <w:sz w:val="36"/>
          <w:szCs w:val="36"/>
          <w:lang w:val="en-US" w:eastAsia="zh-CN"/>
        </w:rPr>
        <w:t>附件2：</w:t>
      </w:r>
    </w:p>
    <w:p>
      <w:pPr>
        <w:pStyle w:val="3"/>
        <w:keepNext w:val="0"/>
        <w:keepLines w:val="0"/>
        <w:widowControl/>
        <w:suppressLineNumbers w:val="0"/>
        <w:jc w:val="center"/>
        <w:rPr>
          <w:rFonts w:hint="eastAsia"/>
          <w:sz w:val="36"/>
          <w:szCs w:val="36"/>
          <w:lang w:val="en-US" w:eastAsia="zh-CN"/>
        </w:rPr>
      </w:pPr>
      <w:r>
        <w:rPr>
          <w:rFonts w:hint="eastAsia"/>
          <w:sz w:val="36"/>
          <w:szCs w:val="36"/>
          <w:lang w:val="en-US" w:eastAsia="zh-CN"/>
        </w:rPr>
        <w:t>柳州职业技术大学中国学生赴印度尼西亚参加技能与文化交流活动方案</w:t>
      </w:r>
    </w:p>
    <w:p/>
    <w:p>
      <w:pPr>
        <w:pStyle w:val="3"/>
        <w:keepNext w:val="0"/>
        <w:keepLines w:val="0"/>
        <w:widowControl/>
        <w:suppressLineNumbers w:val="0"/>
        <w:rPr>
          <w:sz w:val="24"/>
          <w:szCs w:val="24"/>
        </w:rPr>
      </w:pPr>
      <w:r>
        <w:rPr>
          <w:sz w:val="24"/>
          <w:szCs w:val="24"/>
        </w:rPr>
        <w:t>时间：2024年9月2</w:t>
      </w:r>
      <w:r>
        <w:rPr>
          <w:rFonts w:hint="eastAsia"/>
          <w:sz w:val="24"/>
          <w:szCs w:val="24"/>
          <w:lang w:val="en-US" w:eastAsia="zh-CN"/>
        </w:rPr>
        <w:t>0</w:t>
      </w:r>
      <w:r>
        <w:rPr>
          <w:sz w:val="24"/>
          <w:szCs w:val="24"/>
        </w:rPr>
        <w:t>日至2024年9月29日</w:t>
      </w:r>
    </w:p>
    <w:p>
      <w:pPr>
        <w:pStyle w:val="3"/>
        <w:keepNext w:val="0"/>
        <w:keepLines w:val="0"/>
        <w:widowControl/>
        <w:suppressLineNumbers w:val="0"/>
        <w:rPr>
          <w:sz w:val="24"/>
          <w:szCs w:val="24"/>
        </w:rPr>
      </w:pPr>
      <w:r>
        <w:rPr>
          <w:sz w:val="24"/>
          <w:szCs w:val="24"/>
        </w:rPr>
        <w:t>地点：印度尼西亚，斯里维加亚和雅加达</w:t>
      </w:r>
    </w:p>
    <w:p>
      <w:pPr>
        <w:pStyle w:val="3"/>
        <w:keepNext w:val="0"/>
        <w:keepLines w:val="0"/>
        <w:widowControl/>
        <w:suppressLineNumbers w:val="0"/>
        <w:rPr>
          <w:sz w:val="24"/>
          <w:szCs w:val="24"/>
        </w:rPr>
      </w:pPr>
      <w:r>
        <w:rPr>
          <w:sz w:val="24"/>
          <w:szCs w:val="24"/>
        </w:rPr>
        <w:t>参与人员：1</w:t>
      </w:r>
      <w:r>
        <w:rPr>
          <w:rFonts w:hint="eastAsia"/>
          <w:sz w:val="24"/>
          <w:szCs w:val="24"/>
          <w:lang w:val="en-US" w:eastAsia="zh-CN"/>
        </w:rPr>
        <w:t>6</w:t>
      </w:r>
      <w:r>
        <w:rPr>
          <w:sz w:val="24"/>
          <w:szCs w:val="24"/>
        </w:rPr>
        <w:t>人（包括4名比赛生，10名竞赛得奖</w:t>
      </w:r>
      <w:r>
        <w:rPr>
          <w:rFonts w:hint="eastAsia"/>
          <w:sz w:val="24"/>
          <w:szCs w:val="24"/>
          <w:lang w:val="en-US" w:eastAsia="zh-CN"/>
        </w:rPr>
        <w:t>或优秀</w:t>
      </w:r>
      <w:r>
        <w:rPr>
          <w:sz w:val="24"/>
          <w:szCs w:val="24"/>
        </w:rPr>
        <w:t>学生，1名</w:t>
      </w:r>
      <w:r>
        <w:rPr>
          <w:rFonts w:hint="eastAsia"/>
          <w:sz w:val="24"/>
          <w:szCs w:val="24"/>
          <w:lang w:val="en-US" w:eastAsia="zh-CN"/>
        </w:rPr>
        <w:t>技能比赛带队</w:t>
      </w:r>
      <w:r>
        <w:rPr>
          <w:sz w:val="24"/>
          <w:szCs w:val="24"/>
        </w:rPr>
        <w:t>老师</w:t>
      </w:r>
      <w:r>
        <w:rPr>
          <w:rFonts w:hint="eastAsia"/>
          <w:sz w:val="24"/>
          <w:szCs w:val="24"/>
          <w:lang w:eastAsia="zh-CN"/>
        </w:rPr>
        <w:t>，</w:t>
      </w:r>
      <w:r>
        <w:rPr>
          <w:rFonts w:hint="eastAsia"/>
          <w:sz w:val="24"/>
          <w:szCs w:val="24"/>
          <w:lang w:val="en-US" w:eastAsia="zh-CN"/>
        </w:rPr>
        <w:t>1名文化交流带队老师</w:t>
      </w:r>
      <w:r>
        <w:rPr>
          <w:sz w:val="24"/>
          <w:szCs w:val="24"/>
        </w:rPr>
        <w:t>）</w:t>
      </w:r>
    </w:p>
    <w:p>
      <w:pPr>
        <w:keepNext w:val="0"/>
        <w:keepLines w:val="0"/>
        <w:widowControl/>
        <w:suppressLineNumbers w:val="0"/>
        <w:rPr>
          <w:sz w:val="24"/>
          <w:szCs w:val="24"/>
        </w:rPr>
      </w:pPr>
      <w:r>
        <w:rPr>
          <w:sz w:val="24"/>
          <w:szCs w:val="24"/>
        </w:rPr>
        <w:pict>
          <v:rect id="_x0000_i1025" o:spt="1" style="height:1.5pt;width:432pt;" fillcolor="#A0A0A0" filled="t" stroked="f" coordsize="21600,21600" o:hr="t" o:hrstd="t" o:hralign="center">
            <v:path/>
            <v:fill on="t" focussize="0,0"/>
            <v:stroke on="f"/>
            <v:imagedata o:title=""/>
            <o:lock v:ext="edit"/>
            <w10:wrap type="none"/>
            <w10:anchorlock/>
          </v:rect>
        </w:pict>
      </w:r>
    </w:p>
    <w:p>
      <w:pPr>
        <w:pStyle w:val="2"/>
        <w:keepNext w:val="0"/>
        <w:keepLines w:val="0"/>
        <w:widowControl/>
        <w:numPr>
          <w:ilvl w:val="0"/>
          <w:numId w:val="1"/>
        </w:numPr>
        <w:suppressLineNumbers w:val="0"/>
        <w:rPr>
          <w:sz w:val="24"/>
          <w:szCs w:val="24"/>
        </w:rPr>
      </w:pPr>
      <w:r>
        <w:rPr>
          <w:sz w:val="24"/>
          <w:szCs w:val="24"/>
        </w:rPr>
        <w:t>详细行程安排</w:t>
      </w:r>
    </w:p>
    <w:tbl>
      <w:tblPr>
        <w:tblStyle w:val="6"/>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7"/>
        <w:gridCol w:w="4226"/>
        <w:gridCol w:w="2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687" w:type="dxa"/>
            <w:vAlign w:val="center"/>
          </w:tcPr>
          <w:p>
            <w:pPr>
              <w:numPr>
                <w:ilvl w:val="0"/>
                <w:numId w:val="0"/>
              </w:numPr>
              <w:jc w:val="center"/>
              <w:rPr>
                <w:rFonts w:hint="eastAsia" w:eastAsiaTheme="minorEastAsia"/>
                <w:b/>
                <w:bCs/>
                <w:sz w:val="24"/>
                <w:szCs w:val="24"/>
                <w:vertAlign w:val="baseline"/>
                <w:lang w:val="en-US" w:eastAsia="zh-CN"/>
              </w:rPr>
            </w:pPr>
            <w:r>
              <w:rPr>
                <w:rFonts w:hint="eastAsia"/>
                <w:b/>
                <w:bCs/>
                <w:sz w:val="24"/>
                <w:szCs w:val="24"/>
                <w:vertAlign w:val="baseline"/>
                <w:lang w:val="en-US" w:eastAsia="zh-CN"/>
              </w:rPr>
              <w:t>日期</w:t>
            </w:r>
          </w:p>
        </w:tc>
        <w:tc>
          <w:tcPr>
            <w:tcW w:w="4226" w:type="dxa"/>
            <w:vAlign w:val="center"/>
          </w:tcPr>
          <w:p>
            <w:pPr>
              <w:numPr>
                <w:ilvl w:val="0"/>
                <w:numId w:val="0"/>
              </w:numPr>
              <w:jc w:val="center"/>
              <w:rPr>
                <w:rFonts w:hint="default" w:eastAsiaTheme="minorEastAsia"/>
                <w:b/>
                <w:bCs/>
                <w:sz w:val="24"/>
                <w:szCs w:val="24"/>
                <w:vertAlign w:val="baseline"/>
                <w:lang w:val="en-US" w:eastAsia="zh-CN"/>
              </w:rPr>
            </w:pPr>
            <w:r>
              <w:rPr>
                <w:rFonts w:hint="eastAsia"/>
                <w:b/>
                <w:bCs/>
                <w:sz w:val="24"/>
                <w:szCs w:val="24"/>
                <w:vertAlign w:val="baseline"/>
                <w:lang w:val="en-US" w:eastAsia="zh-CN"/>
              </w:rPr>
              <w:t>行程</w:t>
            </w:r>
          </w:p>
        </w:tc>
        <w:tc>
          <w:tcPr>
            <w:tcW w:w="0" w:type="auto"/>
            <w:vAlign w:val="center"/>
          </w:tcPr>
          <w:p>
            <w:pPr>
              <w:numPr>
                <w:ilvl w:val="0"/>
                <w:numId w:val="0"/>
              </w:numPr>
              <w:jc w:val="center"/>
              <w:rPr>
                <w:rFonts w:hint="eastAsia" w:eastAsiaTheme="minorEastAsia"/>
                <w:b/>
                <w:bCs/>
                <w:sz w:val="24"/>
                <w:szCs w:val="24"/>
                <w:vertAlign w:val="baseline"/>
                <w:lang w:val="en-US" w:eastAsia="zh-CN"/>
              </w:rPr>
            </w:pPr>
            <w:r>
              <w:rPr>
                <w:rFonts w:hint="eastAsia"/>
                <w:b/>
                <w:bCs/>
                <w:sz w:val="24"/>
                <w:szCs w:val="24"/>
                <w:vertAlign w:val="baseline"/>
                <w:lang w:val="en-US" w:eastAsia="zh-CN"/>
              </w:rPr>
              <w:t>住宿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687" w:type="dxa"/>
            <w:vAlign w:val="center"/>
          </w:tcPr>
          <w:p>
            <w:pPr>
              <w:numPr>
                <w:ilvl w:val="0"/>
                <w:numId w:val="0"/>
              </w:numPr>
              <w:jc w:val="center"/>
              <w:rPr>
                <w:rFonts w:hint="eastAsia"/>
                <w:sz w:val="24"/>
                <w:szCs w:val="24"/>
                <w:lang w:eastAsia="zh-CN"/>
              </w:rPr>
            </w:pPr>
            <w:r>
              <w:rPr>
                <w:sz w:val="24"/>
                <w:szCs w:val="24"/>
              </w:rPr>
              <w:t>9月20日（星期五</w:t>
            </w:r>
            <w:r>
              <w:rPr>
                <w:rFonts w:hint="eastAsia"/>
                <w:sz w:val="24"/>
                <w:szCs w:val="24"/>
                <w:lang w:eastAsia="zh-CN"/>
              </w:rPr>
              <w:t>）</w:t>
            </w:r>
          </w:p>
        </w:tc>
        <w:tc>
          <w:tcPr>
            <w:tcW w:w="4226" w:type="dxa"/>
            <w:vAlign w:val="center"/>
          </w:tcPr>
          <w:p>
            <w:pPr>
              <w:numPr>
                <w:ilvl w:val="0"/>
                <w:numId w:val="2"/>
              </w:numPr>
              <w:ind w:left="420" w:leftChars="0" w:hanging="420" w:firstLineChars="0"/>
              <w:jc w:val="left"/>
              <w:rPr>
                <w:sz w:val="24"/>
                <w:szCs w:val="24"/>
              </w:rPr>
            </w:pPr>
            <w:r>
              <w:rPr>
                <w:sz w:val="24"/>
                <w:szCs w:val="24"/>
              </w:rPr>
              <w:t>从柳州乘坐高铁到广州</w:t>
            </w:r>
          </w:p>
        </w:tc>
        <w:tc>
          <w:tcPr>
            <w:tcW w:w="0" w:type="auto"/>
            <w:vAlign w:val="center"/>
          </w:tcPr>
          <w:p>
            <w:pPr>
              <w:numPr>
                <w:ilvl w:val="0"/>
                <w:numId w:val="0"/>
              </w:numPr>
              <w:jc w:val="center"/>
              <w:rPr>
                <w:sz w:val="24"/>
                <w:szCs w:val="24"/>
              </w:rPr>
            </w:pPr>
            <w:r>
              <w:rPr>
                <w:sz w:val="24"/>
                <w:szCs w:val="24"/>
              </w:rPr>
              <w:t>广州酒店（1晚）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2687" w:type="dxa"/>
            <w:vAlign w:val="center"/>
          </w:tcPr>
          <w:p>
            <w:pPr>
              <w:numPr>
                <w:ilvl w:val="0"/>
                <w:numId w:val="0"/>
              </w:numPr>
              <w:jc w:val="center"/>
              <w:rPr>
                <w:sz w:val="24"/>
                <w:szCs w:val="24"/>
              </w:rPr>
            </w:pPr>
            <w:r>
              <w:rPr>
                <w:sz w:val="24"/>
                <w:szCs w:val="24"/>
              </w:rPr>
              <w:t>9月21日（星期六）</w:t>
            </w:r>
          </w:p>
        </w:tc>
        <w:tc>
          <w:tcPr>
            <w:tcW w:w="4226" w:type="dxa"/>
            <w:vAlign w:val="center"/>
          </w:tcPr>
          <w:p>
            <w:pPr>
              <w:numPr>
                <w:ilvl w:val="0"/>
                <w:numId w:val="2"/>
              </w:numPr>
              <w:ind w:left="420" w:leftChars="0" w:hanging="420" w:firstLineChars="0"/>
              <w:jc w:val="left"/>
              <w:rPr>
                <w:sz w:val="24"/>
                <w:szCs w:val="24"/>
              </w:rPr>
            </w:pPr>
            <w:r>
              <w:rPr>
                <w:sz w:val="24"/>
                <w:szCs w:val="24"/>
              </w:rPr>
              <w:t>从广州飞往雅加达</w:t>
            </w:r>
          </w:p>
          <w:p>
            <w:pPr>
              <w:numPr>
                <w:ilvl w:val="0"/>
                <w:numId w:val="2"/>
              </w:numPr>
              <w:ind w:left="420" w:leftChars="0" w:hanging="420" w:firstLineChars="0"/>
              <w:jc w:val="left"/>
              <w:rPr>
                <w:sz w:val="24"/>
                <w:szCs w:val="24"/>
              </w:rPr>
            </w:pPr>
            <w:r>
              <w:rPr>
                <w:sz w:val="24"/>
                <w:szCs w:val="24"/>
              </w:rPr>
              <w:t>从雅加达转机飞往斯里维加亚</w:t>
            </w:r>
          </w:p>
          <w:p>
            <w:pPr>
              <w:numPr>
                <w:ilvl w:val="0"/>
                <w:numId w:val="2"/>
              </w:numPr>
              <w:ind w:left="420" w:leftChars="0" w:hanging="420" w:firstLineChars="0"/>
              <w:jc w:val="left"/>
              <w:rPr>
                <w:sz w:val="24"/>
                <w:szCs w:val="24"/>
              </w:rPr>
            </w:pPr>
            <w:r>
              <w:rPr>
                <w:sz w:val="24"/>
                <w:szCs w:val="24"/>
              </w:rPr>
              <w:t>抵达斯里维加亚，入住酒店</w:t>
            </w:r>
          </w:p>
        </w:tc>
        <w:tc>
          <w:tcPr>
            <w:tcW w:w="0" w:type="auto"/>
            <w:vAlign w:val="center"/>
          </w:tcPr>
          <w:p>
            <w:pPr>
              <w:numPr>
                <w:ilvl w:val="0"/>
                <w:numId w:val="0"/>
              </w:numPr>
              <w:jc w:val="center"/>
              <w:rPr>
                <w:sz w:val="24"/>
                <w:szCs w:val="24"/>
              </w:rPr>
            </w:pPr>
            <w:r>
              <w:rPr>
                <w:sz w:val="24"/>
                <w:szCs w:val="24"/>
              </w:rPr>
              <w:t>斯里维加亚酒店</w:t>
            </w:r>
          </w:p>
          <w:p>
            <w:pPr>
              <w:numPr>
                <w:ilvl w:val="0"/>
                <w:numId w:val="0"/>
              </w:num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687" w:type="dxa"/>
            <w:vAlign w:val="center"/>
          </w:tcPr>
          <w:p>
            <w:pPr>
              <w:numPr>
                <w:ilvl w:val="0"/>
                <w:numId w:val="0"/>
              </w:numPr>
              <w:jc w:val="center"/>
              <w:rPr>
                <w:sz w:val="24"/>
                <w:szCs w:val="24"/>
              </w:rPr>
            </w:pPr>
            <w:r>
              <w:rPr>
                <w:sz w:val="24"/>
                <w:szCs w:val="24"/>
              </w:rPr>
              <w:t>9月22日（星期日）</w:t>
            </w:r>
          </w:p>
        </w:tc>
        <w:tc>
          <w:tcPr>
            <w:tcW w:w="4226" w:type="dxa"/>
            <w:vAlign w:val="center"/>
          </w:tcPr>
          <w:p>
            <w:pPr>
              <w:numPr>
                <w:ilvl w:val="0"/>
                <w:numId w:val="2"/>
              </w:numPr>
              <w:ind w:left="420" w:leftChars="0" w:hanging="420" w:firstLineChars="0"/>
              <w:jc w:val="left"/>
              <w:rPr>
                <w:sz w:val="24"/>
                <w:szCs w:val="24"/>
              </w:rPr>
            </w:pPr>
            <w:r>
              <w:rPr>
                <w:sz w:val="24"/>
                <w:szCs w:val="24"/>
              </w:rPr>
              <w:t>休整及自由活动，适应当地环境</w:t>
            </w:r>
          </w:p>
        </w:tc>
        <w:tc>
          <w:tcPr>
            <w:tcW w:w="0" w:type="auto"/>
            <w:vAlign w:val="center"/>
          </w:tcPr>
          <w:p>
            <w:pPr>
              <w:numPr>
                <w:ilvl w:val="0"/>
                <w:numId w:val="0"/>
              </w:numPr>
              <w:jc w:val="center"/>
              <w:rPr>
                <w:sz w:val="24"/>
                <w:szCs w:val="24"/>
              </w:rPr>
            </w:pPr>
            <w:r>
              <w:rPr>
                <w:sz w:val="24"/>
                <w:szCs w:val="24"/>
              </w:rPr>
              <w:t>斯里维加亚酒店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2687" w:type="dxa"/>
            <w:vAlign w:val="center"/>
          </w:tcPr>
          <w:p>
            <w:pPr>
              <w:numPr>
                <w:ilvl w:val="0"/>
                <w:numId w:val="0"/>
              </w:numPr>
              <w:jc w:val="center"/>
              <w:rPr>
                <w:sz w:val="24"/>
                <w:szCs w:val="24"/>
              </w:rPr>
            </w:pPr>
            <w:r>
              <w:rPr>
                <w:sz w:val="24"/>
                <w:szCs w:val="24"/>
              </w:rPr>
              <w:t>9月23日（星期一）</w:t>
            </w:r>
          </w:p>
        </w:tc>
        <w:tc>
          <w:tcPr>
            <w:tcW w:w="4226" w:type="dxa"/>
            <w:vAlign w:val="center"/>
          </w:tcPr>
          <w:p>
            <w:pPr>
              <w:numPr>
                <w:ilvl w:val="0"/>
                <w:numId w:val="2"/>
              </w:numPr>
              <w:ind w:left="420" w:leftChars="0" w:hanging="420" w:firstLineChars="0"/>
              <w:jc w:val="left"/>
              <w:rPr>
                <w:sz w:val="24"/>
                <w:szCs w:val="24"/>
              </w:rPr>
            </w:pPr>
            <w:r>
              <w:rPr>
                <w:sz w:val="24"/>
                <w:szCs w:val="24"/>
              </w:rPr>
              <w:t>技能比赛准备</w:t>
            </w:r>
          </w:p>
        </w:tc>
        <w:tc>
          <w:tcPr>
            <w:tcW w:w="0" w:type="auto"/>
            <w:vAlign w:val="center"/>
          </w:tcPr>
          <w:p>
            <w:pPr>
              <w:numPr>
                <w:ilvl w:val="0"/>
                <w:numId w:val="0"/>
              </w:numPr>
              <w:jc w:val="center"/>
              <w:rPr>
                <w:sz w:val="24"/>
                <w:szCs w:val="24"/>
              </w:rPr>
            </w:pPr>
            <w:r>
              <w:rPr>
                <w:sz w:val="24"/>
                <w:szCs w:val="24"/>
              </w:rPr>
              <w:t>斯里维加亚酒店</w:t>
            </w:r>
          </w:p>
          <w:p>
            <w:pPr>
              <w:numPr>
                <w:ilvl w:val="0"/>
                <w:numId w:val="0"/>
              </w:num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2687" w:type="dxa"/>
            <w:vAlign w:val="center"/>
          </w:tcPr>
          <w:p>
            <w:pPr>
              <w:numPr>
                <w:ilvl w:val="0"/>
                <w:numId w:val="0"/>
              </w:numPr>
              <w:jc w:val="center"/>
              <w:rPr>
                <w:sz w:val="24"/>
                <w:szCs w:val="24"/>
              </w:rPr>
            </w:pPr>
            <w:r>
              <w:rPr>
                <w:sz w:val="24"/>
                <w:szCs w:val="24"/>
              </w:rPr>
              <w:t>9月24日（星期二）</w:t>
            </w:r>
          </w:p>
        </w:tc>
        <w:tc>
          <w:tcPr>
            <w:tcW w:w="4226" w:type="dxa"/>
            <w:vAlign w:val="center"/>
          </w:tcPr>
          <w:p>
            <w:pPr>
              <w:numPr>
                <w:ilvl w:val="0"/>
                <w:numId w:val="2"/>
              </w:numPr>
              <w:ind w:left="420" w:leftChars="0" w:hanging="420" w:firstLineChars="0"/>
              <w:jc w:val="left"/>
              <w:rPr>
                <w:sz w:val="24"/>
                <w:szCs w:val="24"/>
              </w:rPr>
            </w:pPr>
            <w:bookmarkStart w:id="0" w:name="OLE_LINK1"/>
            <w:r>
              <w:rPr>
                <w:sz w:val="24"/>
                <w:szCs w:val="24"/>
              </w:rPr>
              <w:t>技能比赛</w:t>
            </w:r>
            <w:r>
              <w:rPr>
                <w:rFonts w:hint="eastAsia"/>
                <w:sz w:val="24"/>
                <w:szCs w:val="24"/>
                <w:lang w:val="en-US" w:eastAsia="zh-CN"/>
              </w:rPr>
              <w:t>+文化交流</w:t>
            </w:r>
            <w:bookmarkEnd w:id="0"/>
          </w:p>
        </w:tc>
        <w:tc>
          <w:tcPr>
            <w:tcW w:w="0" w:type="auto"/>
            <w:vAlign w:val="center"/>
          </w:tcPr>
          <w:p>
            <w:pPr>
              <w:numPr>
                <w:ilvl w:val="0"/>
                <w:numId w:val="0"/>
              </w:numPr>
              <w:jc w:val="center"/>
              <w:rPr>
                <w:sz w:val="24"/>
                <w:szCs w:val="24"/>
              </w:rPr>
            </w:pPr>
            <w:r>
              <w:rPr>
                <w:sz w:val="24"/>
                <w:szCs w:val="24"/>
              </w:rPr>
              <w:t>斯里维加亚酒店</w:t>
            </w:r>
          </w:p>
          <w:p>
            <w:pPr>
              <w:numPr>
                <w:ilvl w:val="0"/>
                <w:numId w:val="0"/>
              </w:num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2687" w:type="dxa"/>
            <w:vAlign w:val="center"/>
          </w:tcPr>
          <w:p>
            <w:pPr>
              <w:numPr>
                <w:ilvl w:val="0"/>
                <w:numId w:val="0"/>
              </w:numPr>
              <w:jc w:val="center"/>
              <w:rPr>
                <w:sz w:val="24"/>
                <w:szCs w:val="24"/>
              </w:rPr>
            </w:pPr>
            <w:r>
              <w:rPr>
                <w:sz w:val="24"/>
                <w:szCs w:val="24"/>
              </w:rPr>
              <w:t>9月25日（星期三）</w:t>
            </w:r>
          </w:p>
        </w:tc>
        <w:tc>
          <w:tcPr>
            <w:tcW w:w="4226" w:type="dxa"/>
            <w:vAlign w:val="center"/>
          </w:tcPr>
          <w:p>
            <w:pPr>
              <w:numPr>
                <w:ilvl w:val="0"/>
                <w:numId w:val="2"/>
              </w:numPr>
              <w:ind w:left="420" w:leftChars="0" w:hanging="420" w:firstLineChars="0"/>
              <w:jc w:val="left"/>
              <w:rPr>
                <w:rFonts w:hint="eastAsia"/>
                <w:sz w:val="24"/>
                <w:szCs w:val="24"/>
                <w:lang w:val="en-US" w:eastAsia="zh-CN"/>
              </w:rPr>
            </w:pPr>
            <w:r>
              <w:rPr>
                <w:sz w:val="24"/>
                <w:szCs w:val="24"/>
              </w:rPr>
              <w:t>技能比赛</w:t>
            </w:r>
            <w:r>
              <w:rPr>
                <w:rFonts w:hint="eastAsia"/>
                <w:sz w:val="24"/>
                <w:szCs w:val="24"/>
                <w:lang w:val="en-US" w:eastAsia="zh-CN"/>
              </w:rPr>
              <w:t>+文化交流</w:t>
            </w:r>
          </w:p>
          <w:p>
            <w:pPr>
              <w:numPr>
                <w:ilvl w:val="0"/>
                <w:numId w:val="2"/>
              </w:numPr>
              <w:ind w:left="420" w:leftChars="0" w:hanging="420" w:firstLineChars="0"/>
              <w:jc w:val="left"/>
              <w:rPr>
                <w:sz w:val="24"/>
                <w:szCs w:val="24"/>
              </w:rPr>
            </w:pPr>
            <w:r>
              <w:rPr>
                <w:sz w:val="24"/>
                <w:szCs w:val="24"/>
              </w:rPr>
              <w:t>从斯里维加亚飞往雅加达</w:t>
            </w:r>
          </w:p>
        </w:tc>
        <w:tc>
          <w:tcPr>
            <w:tcW w:w="0" w:type="auto"/>
            <w:vAlign w:val="center"/>
          </w:tcPr>
          <w:p>
            <w:pPr>
              <w:numPr>
                <w:ilvl w:val="0"/>
                <w:numId w:val="0"/>
              </w:numPr>
              <w:jc w:val="center"/>
              <w:rPr>
                <w:sz w:val="24"/>
                <w:szCs w:val="24"/>
              </w:rPr>
            </w:pPr>
            <w:r>
              <w:rPr>
                <w:sz w:val="24"/>
                <w:szCs w:val="24"/>
              </w:rPr>
              <w:t>雅加达酒店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2687" w:type="dxa"/>
            <w:vAlign w:val="center"/>
          </w:tcPr>
          <w:p>
            <w:pPr>
              <w:numPr>
                <w:ilvl w:val="0"/>
                <w:numId w:val="0"/>
              </w:numPr>
              <w:jc w:val="center"/>
              <w:rPr>
                <w:sz w:val="24"/>
                <w:szCs w:val="24"/>
              </w:rPr>
            </w:pPr>
            <w:r>
              <w:rPr>
                <w:sz w:val="24"/>
                <w:szCs w:val="24"/>
              </w:rPr>
              <w:t>9月26日（星期四）</w:t>
            </w:r>
          </w:p>
        </w:tc>
        <w:tc>
          <w:tcPr>
            <w:tcW w:w="4226" w:type="dxa"/>
            <w:vAlign w:val="center"/>
          </w:tcPr>
          <w:p>
            <w:pPr>
              <w:numPr>
                <w:ilvl w:val="0"/>
                <w:numId w:val="2"/>
              </w:numPr>
              <w:ind w:left="420" w:leftChars="0" w:hanging="420" w:firstLineChars="0"/>
              <w:jc w:val="left"/>
              <w:rPr>
                <w:sz w:val="24"/>
                <w:szCs w:val="24"/>
              </w:rPr>
            </w:pPr>
            <w:r>
              <w:rPr>
                <w:sz w:val="24"/>
                <w:szCs w:val="24"/>
              </w:rPr>
              <w:t>文化交流活动</w:t>
            </w:r>
          </w:p>
          <w:p>
            <w:pPr>
              <w:numPr>
                <w:ilvl w:val="0"/>
                <w:numId w:val="0"/>
              </w:numPr>
              <w:jc w:val="left"/>
              <w:rPr>
                <w:sz w:val="24"/>
                <w:szCs w:val="24"/>
              </w:rPr>
            </w:pPr>
          </w:p>
        </w:tc>
        <w:tc>
          <w:tcPr>
            <w:tcW w:w="0" w:type="auto"/>
            <w:vAlign w:val="center"/>
          </w:tcPr>
          <w:p>
            <w:pPr>
              <w:numPr>
                <w:ilvl w:val="0"/>
                <w:numId w:val="0"/>
              </w:numPr>
              <w:jc w:val="center"/>
              <w:rPr>
                <w:sz w:val="24"/>
                <w:szCs w:val="24"/>
              </w:rPr>
            </w:pPr>
            <w:r>
              <w:rPr>
                <w:sz w:val="24"/>
                <w:szCs w:val="24"/>
              </w:rPr>
              <w:t>雅加达酒店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2687" w:type="dxa"/>
            <w:vAlign w:val="center"/>
          </w:tcPr>
          <w:p>
            <w:pPr>
              <w:numPr>
                <w:ilvl w:val="0"/>
                <w:numId w:val="0"/>
              </w:numPr>
              <w:jc w:val="center"/>
              <w:rPr>
                <w:sz w:val="24"/>
                <w:szCs w:val="24"/>
              </w:rPr>
            </w:pPr>
            <w:r>
              <w:rPr>
                <w:sz w:val="24"/>
                <w:szCs w:val="24"/>
              </w:rPr>
              <w:t>9月27日（星期五）</w:t>
            </w:r>
          </w:p>
        </w:tc>
        <w:tc>
          <w:tcPr>
            <w:tcW w:w="4226" w:type="dxa"/>
            <w:vAlign w:val="center"/>
          </w:tcPr>
          <w:p>
            <w:pPr>
              <w:numPr>
                <w:ilvl w:val="0"/>
                <w:numId w:val="2"/>
              </w:numPr>
              <w:ind w:left="420" w:leftChars="0" w:hanging="420" w:firstLineChars="0"/>
              <w:jc w:val="left"/>
              <w:rPr>
                <w:sz w:val="24"/>
                <w:szCs w:val="24"/>
              </w:rPr>
            </w:pPr>
            <w:r>
              <w:rPr>
                <w:sz w:val="24"/>
                <w:szCs w:val="24"/>
              </w:rPr>
              <w:t>文化交流活动</w:t>
            </w:r>
          </w:p>
          <w:p>
            <w:pPr>
              <w:numPr>
                <w:ilvl w:val="0"/>
                <w:numId w:val="0"/>
              </w:numPr>
              <w:jc w:val="left"/>
              <w:rPr>
                <w:sz w:val="24"/>
                <w:szCs w:val="24"/>
              </w:rPr>
            </w:pPr>
          </w:p>
        </w:tc>
        <w:tc>
          <w:tcPr>
            <w:tcW w:w="0" w:type="auto"/>
            <w:vAlign w:val="center"/>
          </w:tcPr>
          <w:p>
            <w:pPr>
              <w:numPr>
                <w:ilvl w:val="0"/>
                <w:numId w:val="0"/>
              </w:numPr>
              <w:jc w:val="center"/>
              <w:rPr>
                <w:sz w:val="24"/>
                <w:szCs w:val="24"/>
              </w:rPr>
            </w:pPr>
            <w:r>
              <w:rPr>
                <w:sz w:val="24"/>
                <w:szCs w:val="24"/>
              </w:rPr>
              <w:t>雅加达酒店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2687" w:type="dxa"/>
            <w:vAlign w:val="center"/>
          </w:tcPr>
          <w:p>
            <w:pPr>
              <w:numPr>
                <w:ilvl w:val="0"/>
                <w:numId w:val="0"/>
              </w:numPr>
              <w:jc w:val="center"/>
              <w:rPr>
                <w:sz w:val="24"/>
                <w:szCs w:val="24"/>
              </w:rPr>
            </w:pPr>
            <w:r>
              <w:rPr>
                <w:sz w:val="24"/>
                <w:szCs w:val="24"/>
              </w:rPr>
              <w:t>9月28日（星期六）</w:t>
            </w:r>
          </w:p>
        </w:tc>
        <w:tc>
          <w:tcPr>
            <w:tcW w:w="4226" w:type="dxa"/>
            <w:vAlign w:val="center"/>
          </w:tcPr>
          <w:p>
            <w:pPr>
              <w:numPr>
                <w:ilvl w:val="0"/>
                <w:numId w:val="2"/>
              </w:numPr>
              <w:ind w:left="420" w:leftChars="0" w:hanging="420" w:firstLineChars="0"/>
              <w:jc w:val="left"/>
              <w:rPr>
                <w:sz w:val="24"/>
                <w:szCs w:val="24"/>
              </w:rPr>
            </w:pPr>
            <w:r>
              <w:rPr>
                <w:sz w:val="24"/>
                <w:szCs w:val="24"/>
              </w:rPr>
              <w:t>文化交流活动</w:t>
            </w:r>
          </w:p>
          <w:p>
            <w:pPr>
              <w:numPr>
                <w:ilvl w:val="0"/>
                <w:numId w:val="0"/>
              </w:numPr>
              <w:jc w:val="left"/>
              <w:rPr>
                <w:sz w:val="24"/>
                <w:szCs w:val="24"/>
                <w:lang w:val="en-US" w:eastAsia="zh-CN"/>
              </w:rPr>
            </w:pPr>
          </w:p>
        </w:tc>
        <w:tc>
          <w:tcPr>
            <w:tcW w:w="0" w:type="auto"/>
            <w:vAlign w:val="center"/>
          </w:tcPr>
          <w:p>
            <w:pPr>
              <w:numPr>
                <w:ilvl w:val="0"/>
                <w:numId w:val="0"/>
              </w:numPr>
              <w:jc w:val="center"/>
              <w:rPr>
                <w:sz w:val="24"/>
                <w:szCs w:val="24"/>
                <w:lang w:val="en-US" w:eastAsia="zh-CN"/>
              </w:rPr>
            </w:pPr>
            <w:r>
              <w:rPr>
                <w:sz w:val="24"/>
                <w:szCs w:val="24"/>
              </w:rPr>
              <w:t>雅加达酒店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2687" w:type="dxa"/>
            <w:vAlign w:val="center"/>
          </w:tcPr>
          <w:p>
            <w:pPr>
              <w:numPr>
                <w:ilvl w:val="0"/>
                <w:numId w:val="0"/>
              </w:numPr>
              <w:jc w:val="center"/>
              <w:rPr>
                <w:sz w:val="24"/>
                <w:szCs w:val="24"/>
              </w:rPr>
            </w:pPr>
            <w:r>
              <w:rPr>
                <w:sz w:val="24"/>
                <w:szCs w:val="24"/>
              </w:rPr>
              <w:t>9月29日（星期日）</w:t>
            </w:r>
          </w:p>
        </w:tc>
        <w:tc>
          <w:tcPr>
            <w:tcW w:w="4226" w:type="dxa"/>
            <w:vAlign w:val="center"/>
          </w:tcPr>
          <w:p>
            <w:pPr>
              <w:numPr>
                <w:ilvl w:val="0"/>
                <w:numId w:val="2"/>
              </w:numPr>
              <w:ind w:left="420" w:leftChars="0" w:hanging="420" w:firstLineChars="0"/>
              <w:jc w:val="left"/>
              <w:rPr>
                <w:sz w:val="24"/>
                <w:szCs w:val="24"/>
              </w:rPr>
            </w:pPr>
            <w:r>
              <w:rPr>
                <w:sz w:val="24"/>
                <w:szCs w:val="24"/>
              </w:rPr>
              <w:t>从雅加达飞往广州</w:t>
            </w:r>
          </w:p>
          <w:p>
            <w:pPr>
              <w:numPr>
                <w:ilvl w:val="0"/>
                <w:numId w:val="2"/>
              </w:numPr>
              <w:ind w:left="420" w:leftChars="0" w:hanging="420" w:firstLineChars="0"/>
              <w:jc w:val="left"/>
              <w:rPr>
                <w:sz w:val="24"/>
                <w:szCs w:val="24"/>
                <w:lang w:val="en-US" w:eastAsia="zh-CN"/>
              </w:rPr>
            </w:pPr>
            <w:r>
              <w:rPr>
                <w:sz w:val="24"/>
                <w:szCs w:val="24"/>
              </w:rPr>
              <w:t>从广州返回柳州</w:t>
            </w:r>
          </w:p>
        </w:tc>
        <w:tc>
          <w:tcPr>
            <w:tcW w:w="0" w:type="auto"/>
            <w:vAlign w:val="center"/>
          </w:tcPr>
          <w:p>
            <w:pPr>
              <w:numPr>
                <w:ilvl w:val="0"/>
                <w:numId w:val="0"/>
              </w:numPr>
              <w:jc w:val="center"/>
              <w:rPr>
                <w:rFonts w:hint="eastAsia" w:eastAsiaTheme="minorEastAsia"/>
                <w:sz w:val="24"/>
                <w:szCs w:val="24"/>
                <w:lang w:val="en-US" w:eastAsia="zh-CN"/>
              </w:rPr>
            </w:pPr>
            <w:r>
              <w:rPr>
                <w:rFonts w:hint="eastAsia"/>
                <w:sz w:val="24"/>
                <w:szCs w:val="24"/>
                <w:lang w:val="en-US" w:eastAsia="zh-CN"/>
              </w:rPr>
              <w:t>学校</w:t>
            </w:r>
          </w:p>
        </w:tc>
      </w:tr>
    </w:tbl>
    <w:p>
      <w:pPr>
        <w:pStyle w:val="2"/>
        <w:keepNext w:val="0"/>
        <w:keepLines w:val="0"/>
        <w:widowControl/>
        <w:numPr>
          <w:ilvl w:val="0"/>
          <w:numId w:val="1"/>
        </w:numPr>
        <w:suppressLineNumbers w:val="0"/>
        <w:ind w:left="0" w:leftChars="0" w:firstLine="0" w:firstLineChars="0"/>
        <w:rPr>
          <w:sz w:val="24"/>
          <w:szCs w:val="24"/>
        </w:rPr>
      </w:pPr>
      <w:r>
        <w:rPr>
          <w:sz w:val="24"/>
          <w:szCs w:val="24"/>
        </w:rPr>
        <w:t>航班信息</w:t>
      </w:r>
    </w:p>
    <w:tbl>
      <w:tblPr>
        <w:tblStyle w:val="6"/>
        <w:tblW w:w="9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0"/>
        <w:gridCol w:w="1404"/>
        <w:gridCol w:w="5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710" w:type="dxa"/>
            <w:vAlign w:val="center"/>
          </w:tcPr>
          <w:p>
            <w:pPr>
              <w:numPr>
                <w:ilvl w:val="0"/>
                <w:numId w:val="0"/>
              </w:numPr>
              <w:jc w:val="center"/>
              <w:rPr>
                <w:rFonts w:hint="default" w:eastAsiaTheme="minorEastAsia"/>
                <w:b/>
                <w:bCs/>
                <w:sz w:val="24"/>
                <w:szCs w:val="24"/>
                <w:vertAlign w:val="baseline"/>
                <w:lang w:val="en-US" w:eastAsia="zh-CN"/>
              </w:rPr>
            </w:pPr>
            <w:r>
              <w:rPr>
                <w:rFonts w:hint="eastAsia"/>
                <w:b/>
                <w:bCs/>
                <w:sz w:val="24"/>
                <w:szCs w:val="24"/>
                <w:vertAlign w:val="baseline"/>
                <w:lang w:val="en-US" w:eastAsia="zh-CN"/>
              </w:rPr>
              <w:t>行程信息</w:t>
            </w:r>
          </w:p>
        </w:tc>
        <w:tc>
          <w:tcPr>
            <w:tcW w:w="1404" w:type="dxa"/>
            <w:vAlign w:val="center"/>
          </w:tcPr>
          <w:p>
            <w:pPr>
              <w:numPr>
                <w:ilvl w:val="0"/>
                <w:numId w:val="0"/>
              </w:numPr>
              <w:jc w:val="center"/>
              <w:rPr>
                <w:rFonts w:hint="default" w:eastAsiaTheme="minorEastAsia"/>
                <w:b/>
                <w:bCs/>
                <w:sz w:val="24"/>
                <w:szCs w:val="24"/>
                <w:vertAlign w:val="baseline"/>
                <w:lang w:val="en-US" w:eastAsia="zh-CN"/>
              </w:rPr>
            </w:pPr>
            <w:r>
              <w:rPr>
                <w:rFonts w:hint="eastAsia"/>
                <w:b/>
                <w:bCs/>
                <w:sz w:val="24"/>
                <w:szCs w:val="24"/>
                <w:vertAlign w:val="baseline"/>
                <w:lang w:val="en-US" w:eastAsia="zh-CN"/>
              </w:rPr>
              <w:t>出行方式</w:t>
            </w:r>
          </w:p>
        </w:tc>
        <w:tc>
          <w:tcPr>
            <w:tcW w:w="5205" w:type="dxa"/>
            <w:vAlign w:val="center"/>
          </w:tcPr>
          <w:p>
            <w:pPr>
              <w:numPr>
                <w:ilvl w:val="0"/>
                <w:numId w:val="0"/>
              </w:numPr>
              <w:jc w:val="center"/>
              <w:rPr>
                <w:rFonts w:hint="default" w:eastAsiaTheme="minorEastAsia"/>
                <w:b/>
                <w:bCs/>
                <w:sz w:val="24"/>
                <w:szCs w:val="24"/>
                <w:vertAlign w:val="baseline"/>
                <w:lang w:val="en-US" w:eastAsia="zh-CN"/>
              </w:rPr>
            </w:pPr>
            <w:r>
              <w:rPr>
                <w:rFonts w:hint="eastAsia"/>
                <w:b/>
                <w:bCs/>
                <w:sz w:val="24"/>
                <w:szCs w:val="24"/>
                <w:vertAlign w:val="baseline"/>
                <w:lang w:val="en-US" w:eastAsia="zh-CN"/>
              </w:rPr>
              <w:t>航班信息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jc w:val="center"/>
        </w:trPr>
        <w:tc>
          <w:tcPr>
            <w:tcW w:w="2710" w:type="dxa"/>
            <w:vAlign w:val="center"/>
          </w:tcPr>
          <w:p>
            <w:pPr>
              <w:numPr>
                <w:ilvl w:val="0"/>
                <w:numId w:val="0"/>
              </w:numPr>
              <w:jc w:val="center"/>
              <w:rPr>
                <w:rFonts w:hint="default" w:eastAsiaTheme="minorEastAsia"/>
                <w:sz w:val="24"/>
                <w:szCs w:val="24"/>
                <w:vertAlign w:val="baseline"/>
                <w:lang w:val="en-US" w:eastAsia="zh-CN"/>
              </w:rPr>
            </w:pPr>
            <w:r>
              <w:rPr>
                <w:rFonts w:hint="default" w:eastAsiaTheme="minorEastAsia"/>
                <w:sz w:val="24"/>
                <w:szCs w:val="24"/>
                <w:vertAlign w:val="baseline"/>
                <w:lang w:val="en-US" w:eastAsia="zh-CN"/>
              </w:rPr>
              <w:t>柳州到广州（9月20日）</w:t>
            </w:r>
          </w:p>
        </w:tc>
        <w:tc>
          <w:tcPr>
            <w:tcW w:w="1404" w:type="dxa"/>
            <w:vAlign w:val="center"/>
          </w:tcPr>
          <w:p>
            <w:pPr>
              <w:numPr>
                <w:ilvl w:val="0"/>
                <w:numId w:val="0"/>
              </w:numPr>
              <w:jc w:val="center"/>
              <w:rPr>
                <w:rFonts w:hint="default" w:eastAsiaTheme="minorEastAsia"/>
                <w:sz w:val="24"/>
                <w:szCs w:val="24"/>
                <w:vertAlign w:val="baseline"/>
                <w:lang w:val="en-US" w:eastAsia="zh-CN"/>
              </w:rPr>
            </w:pPr>
            <w:r>
              <w:rPr>
                <w:rFonts w:hint="default" w:eastAsiaTheme="minorEastAsia"/>
                <w:sz w:val="24"/>
                <w:szCs w:val="24"/>
                <w:vertAlign w:val="baseline"/>
                <w:lang w:val="en-US" w:eastAsia="zh-CN"/>
              </w:rPr>
              <w:t>高铁</w:t>
            </w:r>
          </w:p>
        </w:tc>
        <w:tc>
          <w:tcPr>
            <w:tcW w:w="5205" w:type="dxa"/>
            <w:vAlign w:val="center"/>
          </w:tcPr>
          <w:p>
            <w:pPr>
              <w:numPr>
                <w:ilvl w:val="0"/>
                <w:numId w:val="0"/>
              </w:numPr>
              <w:jc w:val="left"/>
              <w:rPr>
                <w:rFonts w:hint="default" w:eastAsiaTheme="minorEastAsia"/>
                <w:sz w:val="24"/>
                <w:szCs w:val="24"/>
                <w:vertAlign w:val="baseline"/>
                <w:lang w:val="en-US" w:eastAsia="zh-CN"/>
              </w:rPr>
            </w:pPr>
            <w:r>
              <w:rPr>
                <w:rFonts w:hint="default" w:eastAsiaTheme="minorEastAsia"/>
                <w:sz w:val="24"/>
                <w:szCs w:val="24"/>
                <w:vertAlign w:val="baseline"/>
                <w:lang w:val="en-US" w:eastAsia="zh-CN"/>
              </w:rPr>
              <w:t>柳州 -&gt; 广州：G</w:t>
            </w:r>
            <w:r>
              <w:rPr>
                <w:rFonts w:hint="eastAsia"/>
                <w:sz w:val="24"/>
                <w:szCs w:val="24"/>
                <w:vertAlign w:val="baseline"/>
                <w:lang w:val="en-US" w:eastAsia="zh-CN"/>
              </w:rPr>
              <w:t>2954</w:t>
            </w:r>
          </w:p>
          <w:p>
            <w:pPr>
              <w:numPr>
                <w:ilvl w:val="0"/>
                <w:numId w:val="0"/>
              </w:numPr>
              <w:jc w:val="left"/>
              <w:rPr>
                <w:rFonts w:hint="default" w:eastAsiaTheme="minorEastAsia"/>
                <w:sz w:val="24"/>
                <w:szCs w:val="24"/>
                <w:vertAlign w:val="baseline"/>
                <w:lang w:val="en-US" w:eastAsia="zh-CN"/>
              </w:rPr>
            </w:pPr>
            <w:r>
              <w:rPr>
                <w:rFonts w:hint="default" w:eastAsiaTheme="minorEastAsia"/>
                <w:sz w:val="24"/>
                <w:szCs w:val="24"/>
                <w:vertAlign w:val="baseline"/>
                <w:lang w:val="en-US" w:eastAsia="zh-CN"/>
              </w:rPr>
              <w:t>出发时间：14:</w:t>
            </w:r>
            <w:r>
              <w:rPr>
                <w:rFonts w:hint="eastAsia"/>
                <w:sz w:val="24"/>
                <w:szCs w:val="24"/>
                <w:vertAlign w:val="baseline"/>
                <w:lang w:val="en-US" w:eastAsia="zh-CN"/>
              </w:rPr>
              <w:t>21</w:t>
            </w:r>
          </w:p>
          <w:p>
            <w:pPr>
              <w:numPr>
                <w:ilvl w:val="0"/>
                <w:numId w:val="0"/>
              </w:numPr>
              <w:jc w:val="left"/>
              <w:rPr>
                <w:rFonts w:hint="default" w:eastAsiaTheme="minorEastAsia"/>
                <w:sz w:val="24"/>
                <w:szCs w:val="24"/>
                <w:vertAlign w:val="baseline"/>
                <w:lang w:val="en-US" w:eastAsia="zh-CN"/>
              </w:rPr>
            </w:pPr>
            <w:r>
              <w:rPr>
                <w:rFonts w:hint="default" w:eastAsiaTheme="minorEastAsia"/>
                <w:sz w:val="24"/>
                <w:szCs w:val="24"/>
                <w:vertAlign w:val="baseline"/>
                <w:lang w:val="en-US" w:eastAsia="zh-CN"/>
              </w:rPr>
              <w:t>到达时间：17:3</w:t>
            </w:r>
            <w:r>
              <w:rPr>
                <w:rFonts w:hint="eastAsia"/>
                <w:sz w:val="24"/>
                <w:szCs w:val="24"/>
                <w:vertAlign w:val="baseline"/>
                <w:lang w:val="en-US" w:eastAsia="zh-CN"/>
              </w:rPr>
              <w:t>7</w:t>
            </w:r>
          </w:p>
          <w:p>
            <w:pPr>
              <w:numPr>
                <w:ilvl w:val="0"/>
                <w:numId w:val="0"/>
              </w:numPr>
              <w:jc w:val="left"/>
              <w:rPr>
                <w:rFonts w:hint="default" w:eastAsiaTheme="minorEastAsia"/>
                <w:sz w:val="24"/>
                <w:szCs w:val="24"/>
                <w:vertAlign w:val="baseline"/>
                <w:lang w:val="en-US" w:eastAsia="zh-CN"/>
              </w:rPr>
            </w:pPr>
            <w:r>
              <w:rPr>
                <w:rFonts w:hint="eastAsia"/>
                <w:sz w:val="24"/>
                <w:szCs w:val="24"/>
                <w:vertAlign w:val="baseline"/>
                <w:lang w:val="en-US" w:eastAsia="zh-CN"/>
              </w:rPr>
              <w:t>乘坐时长：约3小时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jc w:val="center"/>
        </w:trPr>
        <w:tc>
          <w:tcPr>
            <w:tcW w:w="2710" w:type="dxa"/>
            <w:vAlign w:val="center"/>
          </w:tcPr>
          <w:p>
            <w:pPr>
              <w:numPr>
                <w:ilvl w:val="0"/>
                <w:numId w:val="0"/>
              </w:numPr>
              <w:jc w:val="center"/>
              <w:rPr>
                <w:rFonts w:hint="default" w:eastAsiaTheme="minorEastAsia"/>
                <w:sz w:val="24"/>
                <w:szCs w:val="24"/>
                <w:vertAlign w:val="baseline"/>
                <w:lang w:val="en-US" w:eastAsia="zh-CN"/>
              </w:rPr>
            </w:pPr>
            <w:r>
              <w:rPr>
                <w:rFonts w:hint="default" w:eastAsiaTheme="minorEastAsia"/>
                <w:sz w:val="24"/>
                <w:szCs w:val="24"/>
                <w:vertAlign w:val="baseline"/>
                <w:lang w:val="en-US" w:eastAsia="zh-CN"/>
              </w:rPr>
              <w:t>广州到雅加达（9月21日）</w:t>
            </w:r>
          </w:p>
        </w:tc>
        <w:tc>
          <w:tcPr>
            <w:tcW w:w="1404" w:type="dxa"/>
            <w:vAlign w:val="center"/>
          </w:tcPr>
          <w:p>
            <w:pPr>
              <w:numPr>
                <w:ilvl w:val="0"/>
                <w:numId w:val="0"/>
              </w:numPr>
              <w:jc w:val="center"/>
              <w:rPr>
                <w:rFonts w:hint="eastAsia" w:eastAsiaTheme="minorEastAsia"/>
                <w:sz w:val="24"/>
                <w:szCs w:val="24"/>
                <w:vertAlign w:val="baseline"/>
                <w:lang w:val="en-US" w:eastAsia="zh-CN"/>
              </w:rPr>
            </w:pPr>
            <w:r>
              <w:rPr>
                <w:rFonts w:hint="eastAsia" w:eastAsiaTheme="minorEastAsia"/>
                <w:sz w:val="24"/>
                <w:szCs w:val="24"/>
                <w:vertAlign w:val="baseline"/>
                <w:lang w:val="en-US" w:eastAsia="zh-CN"/>
              </w:rPr>
              <w:t>飞机</w:t>
            </w:r>
          </w:p>
        </w:tc>
        <w:tc>
          <w:tcPr>
            <w:tcW w:w="5205" w:type="dxa"/>
            <w:vAlign w:val="center"/>
          </w:tcPr>
          <w:p>
            <w:pPr>
              <w:numPr>
                <w:ilvl w:val="0"/>
                <w:numId w:val="0"/>
              </w:numPr>
              <w:jc w:val="left"/>
              <w:rPr>
                <w:rFonts w:hint="default" w:eastAsiaTheme="minorEastAsia"/>
                <w:sz w:val="24"/>
                <w:szCs w:val="24"/>
                <w:vertAlign w:val="baseline"/>
                <w:lang w:val="en-US" w:eastAsia="zh-CN"/>
              </w:rPr>
            </w:pPr>
            <w:r>
              <w:rPr>
                <w:rFonts w:hint="default" w:eastAsiaTheme="minorEastAsia"/>
                <w:sz w:val="24"/>
                <w:szCs w:val="24"/>
                <w:vertAlign w:val="baseline"/>
                <w:lang w:val="en-US" w:eastAsia="zh-CN"/>
              </w:rPr>
              <w:t>广州（CAN） -&gt; 雅加达（CGK）：中国南方航空，CZ3037</w:t>
            </w:r>
          </w:p>
          <w:p>
            <w:pPr>
              <w:numPr>
                <w:ilvl w:val="0"/>
                <w:numId w:val="0"/>
              </w:numPr>
              <w:jc w:val="left"/>
              <w:rPr>
                <w:rFonts w:hint="default" w:eastAsiaTheme="minorEastAsia"/>
                <w:sz w:val="24"/>
                <w:szCs w:val="24"/>
                <w:vertAlign w:val="baseline"/>
                <w:lang w:val="en-US" w:eastAsia="zh-CN"/>
              </w:rPr>
            </w:pPr>
            <w:r>
              <w:rPr>
                <w:rFonts w:hint="default" w:eastAsiaTheme="minorEastAsia"/>
                <w:sz w:val="24"/>
                <w:szCs w:val="24"/>
                <w:vertAlign w:val="baseline"/>
                <w:lang w:val="en-US" w:eastAsia="zh-CN"/>
              </w:rPr>
              <w:t>出发时间：0</w:t>
            </w:r>
            <w:r>
              <w:rPr>
                <w:rFonts w:hint="eastAsia"/>
                <w:sz w:val="24"/>
                <w:szCs w:val="24"/>
                <w:vertAlign w:val="baseline"/>
                <w:lang w:val="en-US" w:eastAsia="zh-CN"/>
              </w:rPr>
              <w:t>8</w:t>
            </w:r>
            <w:r>
              <w:rPr>
                <w:rFonts w:hint="default" w:eastAsiaTheme="minorEastAsia"/>
                <w:sz w:val="24"/>
                <w:szCs w:val="24"/>
                <w:vertAlign w:val="baseline"/>
                <w:lang w:val="en-US" w:eastAsia="zh-CN"/>
              </w:rPr>
              <w:t>:</w:t>
            </w:r>
            <w:r>
              <w:rPr>
                <w:rFonts w:hint="eastAsia"/>
                <w:sz w:val="24"/>
                <w:szCs w:val="24"/>
                <w:vertAlign w:val="baseline"/>
                <w:lang w:val="en-US" w:eastAsia="zh-CN"/>
              </w:rPr>
              <w:t>15</w:t>
            </w:r>
          </w:p>
          <w:p>
            <w:pPr>
              <w:numPr>
                <w:ilvl w:val="0"/>
                <w:numId w:val="0"/>
              </w:numPr>
              <w:jc w:val="left"/>
              <w:rPr>
                <w:rFonts w:hint="default" w:eastAsiaTheme="minorEastAsia"/>
                <w:sz w:val="24"/>
                <w:szCs w:val="24"/>
                <w:vertAlign w:val="baseline"/>
                <w:lang w:val="en-US" w:eastAsia="zh-CN"/>
              </w:rPr>
            </w:pPr>
            <w:r>
              <w:rPr>
                <w:rFonts w:hint="default" w:eastAsiaTheme="minorEastAsia"/>
                <w:sz w:val="24"/>
                <w:szCs w:val="24"/>
                <w:vertAlign w:val="baseline"/>
                <w:lang w:val="en-US" w:eastAsia="zh-CN"/>
              </w:rPr>
              <w:t>到达时间：1</w:t>
            </w:r>
            <w:r>
              <w:rPr>
                <w:rFonts w:hint="eastAsia"/>
                <w:sz w:val="24"/>
                <w:szCs w:val="24"/>
                <w:vertAlign w:val="baseline"/>
                <w:lang w:val="en-US" w:eastAsia="zh-CN"/>
              </w:rPr>
              <w:t>2</w:t>
            </w:r>
            <w:r>
              <w:rPr>
                <w:rFonts w:hint="default" w:eastAsiaTheme="minorEastAsia"/>
                <w:sz w:val="24"/>
                <w:szCs w:val="24"/>
                <w:vertAlign w:val="baseline"/>
                <w:lang w:val="en-US" w:eastAsia="zh-CN"/>
              </w:rPr>
              <w:t>:</w:t>
            </w:r>
            <w:r>
              <w:rPr>
                <w:rFonts w:hint="eastAsia"/>
                <w:sz w:val="24"/>
                <w:szCs w:val="24"/>
                <w:vertAlign w:val="baseline"/>
                <w:lang w:val="en-US" w:eastAsia="zh-CN"/>
              </w:rPr>
              <w:t>15</w:t>
            </w:r>
          </w:p>
          <w:p>
            <w:pPr>
              <w:numPr>
                <w:ilvl w:val="0"/>
                <w:numId w:val="0"/>
              </w:numPr>
              <w:jc w:val="left"/>
              <w:rPr>
                <w:rFonts w:hint="default" w:eastAsiaTheme="minorEastAsia"/>
                <w:sz w:val="24"/>
                <w:szCs w:val="24"/>
                <w:vertAlign w:val="baseline"/>
                <w:lang w:val="en-US" w:eastAsia="zh-CN"/>
              </w:rPr>
            </w:pPr>
            <w:r>
              <w:rPr>
                <w:rFonts w:hint="default" w:eastAsiaTheme="minorEastAsia"/>
                <w:sz w:val="24"/>
                <w:szCs w:val="24"/>
                <w:vertAlign w:val="baseline"/>
                <w:lang w:val="en-US" w:eastAsia="zh-CN"/>
              </w:rPr>
              <w:t>飞行</w:t>
            </w:r>
            <w:r>
              <w:rPr>
                <w:rFonts w:hint="eastAsia"/>
                <w:sz w:val="24"/>
                <w:szCs w:val="24"/>
                <w:vertAlign w:val="baseline"/>
                <w:lang w:val="en-US" w:eastAsia="zh-CN"/>
              </w:rPr>
              <w:t>时长</w:t>
            </w:r>
            <w:r>
              <w:rPr>
                <w:rFonts w:hint="default" w:eastAsiaTheme="minorEastAsia"/>
                <w:sz w:val="24"/>
                <w:szCs w:val="24"/>
                <w:vertAlign w:val="baseline"/>
                <w:lang w:val="en-US" w:eastAsia="zh-CN"/>
              </w:rPr>
              <w:t>：</w:t>
            </w:r>
            <w:r>
              <w:rPr>
                <w:rFonts w:hint="eastAsia"/>
                <w:sz w:val="24"/>
                <w:szCs w:val="24"/>
                <w:vertAlign w:val="baseline"/>
                <w:lang w:val="en-US" w:eastAsia="zh-CN"/>
              </w:rPr>
              <w:t>约</w:t>
            </w:r>
            <w:r>
              <w:rPr>
                <w:rFonts w:hint="default" w:eastAsiaTheme="minorEastAsia"/>
                <w:sz w:val="24"/>
                <w:szCs w:val="24"/>
                <w:vertAlign w:val="baseline"/>
                <w:lang w:val="en-US" w:eastAsia="zh-CN"/>
              </w:rPr>
              <w:t>5小时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jc w:val="center"/>
        </w:trPr>
        <w:tc>
          <w:tcPr>
            <w:tcW w:w="2710" w:type="dxa"/>
            <w:vAlign w:val="center"/>
          </w:tcPr>
          <w:p>
            <w:pPr>
              <w:numPr>
                <w:ilvl w:val="0"/>
                <w:numId w:val="0"/>
              </w:numPr>
              <w:jc w:val="center"/>
              <w:rPr>
                <w:rFonts w:hint="default" w:eastAsiaTheme="minorEastAsia"/>
                <w:sz w:val="24"/>
                <w:szCs w:val="24"/>
                <w:vertAlign w:val="baseline"/>
                <w:lang w:val="en-US" w:eastAsia="zh-CN"/>
              </w:rPr>
            </w:pPr>
            <w:r>
              <w:rPr>
                <w:rFonts w:hint="default" w:eastAsiaTheme="minorEastAsia"/>
                <w:sz w:val="24"/>
                <w:szCs w:val="24"/>
                <w:vertAlign w:val="baseline"/>
                <w:lang w:val="en-US" w:eastAsia="zh-CN"/>
              </w:rPr>
              <w:t>雅加达到斯里维加亚（9月21日）</w:t>
            </w:r>
          </w:p>
        </w:tc>
        <w:tc>
          <w:tcPr>
            <w:tcW w:w="1404" w:type="dxa"/>
            <w:vAlign w:val="center"/>
          </w:tcPr>
          <w:p>
            <w:pPr>
              <w:numPr>
                <w:ilvl w:val="0"/>
                <w:numId w:val="0"/>
              </w:numPr>
              <w:jc w:val="center"/>
              <w:rPr>
                <w:rFonts w:hint="eastAsia" w:eastAsiaTheme="minorEastAsia"/>
                <w:sz w:val="24"/>
                <w:szCs w:val="24"/>
                <w:vertAlign w:val="baseline"/>
                <w:lang w:val="en-US" w:eastAsia="zh-CN"/>
              </w:rPr>
            </w:pPr>
            <w:r>
              <w:rPr>
                <w:rFonts w:hint="eastAsia" w:eastAsiaTheme="minorEastAsia"/>
                <w:sz w:val="24"/>
                <w:szCs w:val="24"/>
                <w:vertAlign w:val="baseline"/>
                <w:lang w:val="en-US" w:eastAsia="zh-CN"/>
              </w:rPr>
              <w:t>飞机</w:t>
            </w:r>
          </w:p>
        </w:tc>
        <w:tc>
          <w:tcPr>
            <w:tcW w:w="5205" w:type="dxa"/>
            <w:vAlign w:val="center"/>
          </w:tcPr>
          <w:p>
            <w:pPr>
              <w:numPr>
                <w:ilvl w:val="0"/>
                <w:numId w:val="0"/>
              </w:numPr>
              <w:jc w:val="left"/>
              <w:rPr>
                <w:rFonts w:hint="default" w:eastAsiaTheme="minorEastAsia"/>
                <w:sz w:val="24"/>
                <w:szCs w:val="24"/>
                <w:vertAlign w:val="baseline"/>
                <w:lang w:val="en-US" w:eastAsia="zh-CN"/>
              </w:rPr>
            </w:pPr>
            <w:r>
              <w:rPr>
                <w:rFonts w:hint="default" w:eastAsiaTheme="minorEastAsia"/>
                <w:sz w:val="24"/>
                <w:szCs w:val="24"/>
                <w:vertAlign w:val="baseline"/>
                <w:lang w:val="en-US" w:eastAsia="zh-CN"/>
              </w:rPr>
              <w:t>雅加达（CGK） -&gt; 斯里维加亚（PLM）：印尼</w:t>
            </w:r>
            <w:r>
              <w:rPr>
                <w:rFonts w:hint="eastAsia"/>
                <w:sz w:val="24"/>
                <w:szCs w:val="24"/>
                <w:vertAlign w:val="baseline"/>
                <w:lang w:val="en-US" w:eastAsia="zh-CN"/>
              </w:rPr>
              <w:t>超级喷气机航空，IU872</w:t>
            </w:r>
          </w:p>
          <w:p>
            <w:pPr>
              <w:numPr>
                <w:ilvl w:val="0"/>
                <w:numId w:val="0"/>
              </w:numPr>
              <w:jc w:val="left"/>
              <w:rPr>
                <w:rFonts w:hint="default" w:eastAsiaTheme="minorEastAsia"/>
                <w:sz w:val="24"/>
                <w:szCs w:val="24"/>
                <w:vertAlign w:val="baseline"/>
                <w:lang w:val="en-US" w:eastAsia="zh-CN"/>
              </w:rPr>
            </w:pPr>
            <w:r>
              <w:rPr>
                <w:rFonts w:hint="default" w:eastAsiaTheme="minorEastAsia"/>
                <w:sz w:val="24"/>
                <w:szCs w:val="24"/>
                <w:vertAlign w:val="baseline"/>
                <w:lang w:val="en-US" w:eastAsia="zh-CN"/>
              </w:rPr>
              <w:t>出发时间：1</w:t>
            </w:r>
            <w:r>
              <w:rPr>
                <w:rFonts w:hint="eastAsia"/>
                <w:sz w:val="24"/>
                <w:szCs w:val="24"/>
                <w:vertAlign w:val="baseline"/>
                <w:lang w:val="en-US" w:eastAsia="zh-CN"/>
              </w:rPr>
              <w:t>7</w:t>
            </w:r>
            <w:r>
              <w:rPr>
                <w:rFonts w:hint="default" w:eastAsiaTheme="minorEastAsia"/>
                <w:sz w:val="24"/>
                <w:szCs w:val="24"/>
                <w:vertAlign w:val="baseline"/>
                <w:lang w:val="en-US" w:eastAsia="zh-CN"/>
              </w:rPr>
              <w:t>:30</w:t>
            </w:r>
          </w:p>
          <w:p>
            <w:pPr>
              <w:numPr>
                <w:ilvl w:val="0"/>
                <w:numId w:val="0"/>
              </w:numPr>
              <w:jc w:val="left"/>
              <w:rPr>
                <w:rFonts w:hint="default" w:eastAsiaTheme="minorEastAsia"/>
                <w:sz w:val="24"/>
                <w:szCs w:val="24"/>
                <w:vertAlign w:val="baseline"/>
                <w:lang w:val="en-US" w:eastAsia="zh-CN"/>
              </w:rPr>
            </w:pPr>
            <w:r>
              <w:rPr>
                <w:rFonts w:hint="default" w:eastAsiaTheme="minorEastAsia"/>
                <w:sz w:val="24"/>
                <w:szCs w:val="24"/>
                <w:vertAlign w:val="baseline"/>
                <w:lang w:val="en-US" w:eastAsia="zh-CN"/>
              </w:rPr>
              <w:t>到达时间：1</w:t>
            </w:r>
            <w:r>
              <w:rPr>
                <w:rFonts w:hint="eastAsia"/>
                <w:sz w:val="24"/>
                <w:szCs w:val="24"/>
                <w:vertAlign w:val="baseline"/>
                <w:lang w:val="en-US" w:eastAsia="zh-CN"/>
              </w:rPr>
              <w:t>8</w:t>
            </w:r>
            <w:r>
              <w:rPr>
                <w:rFonts w:hint="default" w:eastAsiaTheme="minorEastAsia"/>
                <w:sz w:val="24"/>
                <w:szCs w:val="24"/>
                <w:vertAlign w:val="baseline"/>
                <w:lang w:val="en-US" w:eastAsia="zh-CN"/>
              </w:rPr>
              <w:t>:</w:t>
            </w:r>
            <w:r>
              <w:rPr>
                <w:rFonts w:hint="eastAsia"/>
                <w:sz w:val="24"/>
                <w:szCs w:val="24"/>
                <w:vertAlign w:val="baseline"/>
                <w:lang w:val="en-US" w:eastAsia="zh-CN"/>
              </w:rPr>
              <w:t>4</w:t>
            </w:r>
            <w:r>
              <w:rPr>
                <w:rFonts w:hint="default" w:eastAsiaTheme="minorEastAsia"/>
                <w:sz w:val="24"/>
                <w:szCs w:val="24"/>
                <w:vertAlign w:val="baseline"/>
                <w:lang w:val="en-US" w:eastAsia="zh-CN"/>
              </w:rPr>
              <w:t>0</w:t>
            </w:r>
          </w:p>
          <w:p>
            <w:pPr>
              <w:numPr>
                <w:ilvl w:val="0"/>
                <w:numId w:val="0"/>
              </w:numPr>
              <w:jc w:val="left"/>
              <w:rPr>
                <w:rFonts w:hint="default" w:eastAsiaTheme="minorEastAsia"/>
                <w:sz w:val="24"/>
                <w:szCs w:val="24"/>
                <w:vertAlign w:val="baseline"/>
                <w:lang w:val="en-US" w:eastAsia="zh-CN"/>
              </w:rPr>
            </w:pPr>
            <w:r>
              <w:rPr>
                <w:rFonts w:hint="default" w:eastAsiaTheme="minorEastAsia"/>
                <w:sz w:val="24"/>
                <w:szCs w:val="24"/>
                <w:vertAlign w:val="baseline"/>
                <w:lang w:val="en-US" w:eastAsia="zh-CN"/>
              </w:rPr>
              <w:t>飞行</w:t>
            </w:r>
            <w:r>
              <w:rPr>
                <w:rFonts w:hint="eastAsia"/>
                <w:sz w:val="24"/>
                <w:szCs w:val="24"/>
                <w:vertAlign w:val="baseline"/>
                <w:lang w:val="en-US" w:eastAsia="zh-CN"/>
              </w:rPr>
              <w:t>时长</w:t>
            </w:r>
            <w:r>
              <w:rPr>
                <w:rFonts w:hint="default" w:eastAsiaTheme="minorEastAsia"/>
                <w:sz w:val="24"/>
                <w:szCs w:val="24"/>
                <w:vertAlign w:val="baseline"/>
                <w:lang w:val="en-US" w:eastAsia="zh-CN"/>
              </w:rPr>
              <w:t>：</w:t>
            </w:r>
            <w:r>
              <w:rPr>
                <w:rFonts w:hint="eastAsia"/>
                <w:sz w:val="24"/>
                <w:szCs w:val="24"/>
                <w:vertAlign w:val="baseline"/>
                <w:lang w:val="en-US" w:eastAsia="zh-CN"/>
              </w:rPr>
              <w:t>约</w:t>
            </w:r>
            <w:r>
              <w:rPr>
                <w:rFonts w:hint="default" w:eastAsiaTheme="minorEastAsia"/>
                <w:sz w:val="24"/>
                <w:szCs w:val="24"/>
                <w:vertAlign w:val="baseline"/>
                <w:lang w:val="en-US" w:eastAsia="zh-CN"/>
              </w:rPr>
              <w:t>1小时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jc w:val="center"/>
        </w:trPr>
        <w:tc>
          <w:tcPr>
            <w:tcW w:w="2710" w:type="dxa"/>
            <w:vAlign w:val="center"/>
          </w:tcPr>
          <w:p>
            <w:pPr>
              <w:numPr>
                <w:ilvl w:val="0"/>
                <w:numId w:val="0"/>
              </w:numPr>
              <w:jc w:val="center"/>
              <w:rPr>
                <w:rFonts w:hint="default" w:eastAsiaTheme="minorEastAsia"/>
                <w:sz w:val="24"/>
                <w:szCs w:val="24"/>
                <w:vertAlign w:val="baseline"/>
                <w:lang w:val="en-US" w:eastAsia="zh-CN"/>
              </w:rPr>
            </w:pPr>
            <w:r>
              <w:rPr>
                <w:rFonts w:hint="default" w:eastAsiaTheme="minorEastAsia"/>
                <w:sz w:val="24"/>
                <w:szCs w:val="24"/>
                <w:vertAlign w:val="baseline"/>
                <w:lang w:val="en-US" w:eastAsia="zh-CN"/>
              </w:rPr>
              <w:t>斯里维加亚到雅加达（9月25日）</w:t>
            </w:r>
          </w:p>
        </w:tc>
        <w:tc>
          <w:tcPr>
            <w:tcW w:w="1404" w:type="dxa"/>
            <w:vAlign w:val="center"/>
          </w:tcPr>
          <w:p>
            <w:pPr>
              <w:numPr>
                <w:ilvl w:val="0"/>
                <w:numId w:val="0"/>
              </w:numPr>
              <w:jc w:val="center"/>
              <w:rPr>
                <w:rFonts w:hint="eastAsia" w:eastAsiaTheme="minorEastAsia"/>
                <w:sz w:val="24"/>
                <w:szCs w:val="24"/>
                <w:vertAlign w:val="baseline"/>
                <w:lang w:val="en-US" w:eastAsia="zh-CN"/>
              </w:rPr>
            </w:pPr>
            <w:r>
              <w:rPr>
                <w:rFonts w:hint="eastAsia" w:eastAsiaTheme="minorEastAsia"/>
                <w:sz w:val="24"/>
                <w:szCs w:val="24"/>
                <w:vertAlign w:val="baseline"/>
                <w:lang w:val="en-US" w:eastAsia="zh-CN"/>
              </w:rPr>
              <w:t>飞机</w:t>
            </w:r>
          </w:p>
        </w:tc>
        <w:tc>
          <w:tcPr>
            <w:tcW w:w="5205" w:type="dxa"/>
            <w:vAlign w:val="center"/>
          </w:tcPr>
          <w:p>
            <w:pPr>
              <w:numPr>
                <w:ilvl w:val="0"/>
                <w:numId w:val="0"/>
              </w:numPr>
              <w:jc w:val="left"/>
              <w:rPr>
                <w:rFonts w:hint="default" w:eastAsiaTheme="minorEastAsia"/>
                <w:sz w:val="24"/>
                <w:szCs w:val="24"/>
                <w:vertAlign w:val="baseline"/>
                <w:lang w:val="en-US" w:eastAsia="zh-CN"/>
              </w:rPr>
            </w:pPr>
            <w:r>
              <w:rPr>
                <w:rFonts w:hint="default" w:eastAsiaTheme="minorEastAsia"/>
                <w:sz w:val="24"/>
                <w:szCs w:val="24"/>
                <w:vertAlign w:val="baseline"/>
                <w:lang w:val="en-US" w:eastAsia="zh-CN"/>
              </w:rPr>
              <w:t>斯里维加亚（PLM） -&gt; 雅加达（CGK）：印尼</w:t>
            </w:r>
            <w:r>
              <w:rPr>
                <w:rFonts w:hint="eastAsia"/>
                <w:sz w:val="24"/>
                <w:szCs w:val="24"/>
                <w:vertAlign w:val="baseline"/>
                <w:lang w:val="en-US" w:eastAsia="zh-CN"/>
              </w:rPr>
              <w:t>超级喷气机航空</w:t>
            </w:r>
            <w:r>
              <w:rPr>
                <w:rFonts w:hint="default" w:eastAsiaTheme="minorEastAsia"/>
                <w:sz w:val="24"/>
                <w:szCs w:val="24"/>
                <w:vertAlign w:val="baseline"/>
                <w:lang w:val="en-US" w:eastAsia="zh-CN"/>
              </w:rPr>
              <w:t>，</w:t>
            </w:r>
            <w:r>
              <w:rPr>
                <w:rFonts w:hint="eastAsia"/>
                <w:sz w:val="24"/>
                <w:szCs w:val="24"/>
                <w:vertAlign w:val="baseline"/>
                <w:lang w:val="en-US" w:eastAsia="zh-CN"/>
              </w:rPr>
              <w:t>IU5925</w:t>
            </w:r>
            <w:r>
              <w:rPr>
                <w:rFonts w:hint="default" w:eastAsiaTheme="minorEastAsia"/>
                <w:sz w:val="24"/>
                <w:szCs w:val="24"/>
                <w:vertAlign w:val="baseline"/>
                <w:lang w:val="en-US" w:eastAsia="zh-CN"/>
              </w:rPr>
              <w:t>，</w:t>
            </w:r>
          </w:p>
          <w:p>
            <w:pPr>
              <w:numPr>
                <w:ilvl w:val="0"/>
                <w:numId w:val="0"/>
              </w:numPr>
              <w:jc w:val="left"/>
              <w:rPr>
                <w:rFonts w:hint="default" w:eastAsiaTheme="minorEastAsia"/>
                <w:sz w:val="24"/>
                <w:szCs w:val="24"/>
                <w:vertAlign w:val="baseline"/>
                <w:lang w:val="en-US" w:eastAsia="zh-CN"/>
              </w:rPr>
            </w:pPr>
            <w:r>
              <w:rPr>
                <w:rFonts w:hint="default" w:eastAsiaTheme="minorEastAsia"/>
                <w:sz w:val="24"/>
                <w:szCs w:val="24"/>
                <w:vertAlign w:val="baseline"/>
                <w:lang w:val="en-US" w:eastAsia="zh-CN"/>
              </w:rPr>
              <w:t>出发时间：1</w:t>
            </w:r>
            <w:r>
              <w:rPr>
                <w:rFonts w:hint="eastAsia"/>
                <w:sz w:val="24"/>
                <w:szCs w:val="24"/>
                <w:vertAlign w:val="baseline"/>
                <w:lang w:val="en-US" w:eastAsia="zh-CN"/>
              </w:rPr>
              <w:t>3</w:t>
            </w:r>
            <w:r>
              <w:rPr>
                <w:rFonts w:hint="default" w:eastAsiaTheme="minorEastAsia"/>
                <w:sz w:val="24"/>
                <w:szCs w:val="24"/>
                <w:vertAlign w:val="baseline"/>
                <w:lang w:val="en-US" w:eastAsia="zh-CN"/>
              </w:rPr>
              <w:t>:</w:t>
            </w:r>
            <w:r>
              <w:rPr>
                <w:rFonts w:hint="eastAsia"/>
                <w:sz w:val="24"/>
                <w:szCs w:val="24"/>
                <w:vertAlign w:val="baseline"/>
                <w:lang w:val="en-US" w:eastAsia="zh-CN"/>
              </w:rPr>
              <w:t>50</w:t>
            </w:r>
          </w:p>
          <w:p>
            <w:pPr>
              <w:numPr>
                <w:ilvl w:val="0"/>
                <w:numId w:val="0"/>
              </w:numPr>
              <w:jc w:val="left"/>
              <w:rPr>
                <w:rFonts w:hint="default" w:eastAsiaTheme="minorEastAsia"/>
                <w:sz w:val="24"/>
                <w:szCs w:val="24"/>
                <w:vertAlign w:val="baseline"/>
                <w:lang w:val="en-US" w:eastAsia="zh-CN"/>
              </w:rPr>
            </w:pPr>
            <w:r>
              <w:rPr>
                <w:rFonts w:hint="default" w:eastAsiaTheme="minorEastAsia"/>
                <w:sz w:val="24"/>
                <w:szCs w:val="24"/>
                <w:vertAlign w:val="baseline"/>
                <w:lang w:val="en-US" w:eastAsia="zh-CN"/>
              </w:rPr>
              <w:t>到达时间：1</w:t>
            </w:r>
            <w:r>
              <w:rPr>
                <w:rFonts w:hint="eastAsia"/>
                <w:sz w:val="24"/>
                <w:szCs w:val="24"/>
                <w:vertAlign w:val="baseline"/>
                <w:lang w:val="en-US" w:eastAsia="zh-CN"/>
              </w:rPr>
              <w:t>4</w:t>
            </w:r>
            <w:r>
              <w:rPr>
                <w:rFonts w:hint="default" w:eastAsiaTheme="minorEastAsia"/>
                <w:sz w:val="24"/>
                <w:szCs w:val="24"/>
                <w:vertAlign w:val="baseline"/>
                <w:lang w:val="en-US" w:eastAsia="zh-CN"/>
              </w:rPr>
              <w:t>:</w:t>
            </w:r>
            <w:r>
              <w:rPr>
                <w:rFonts w:hint="eastAsia"/>
                <w:sz w:val="24"/>
                <w:szCs w:val="24"/>
                <w:vertAlign w:val="baseline"/>
                <w:lang w:val="en-US" w:eastAsia="zh-CN"/>
              </w:rPr>
              <w:t>55</w:t>
            </w:r>
          </w:p>
          <w:p>
            <w:pPr>
              <w:numPr>
                <w:ilvl w:val="0"/>
                <w:numId w:val="0"/>
              </w:numPr>
              <w:jc w:val="left"/>
              <w:rPr>
                <w:rFonts w:hint="default" w:eastAsiaTheme="minorEastAsia"/>
                <w:sz w:val="24"/>
                <w:szCs w:val="24"/>
                <w:vertAlign w:val="baseline"/>
                <w:lang w:val="en-US" w:eastAsia="zh-CN"/>
              </w:rPr>
            </w:pPr>
            <w:r>
              <w:rPr>
                <w:rFonts w:hint="default" w:eastAsiaTheme="minorEastAsia"/>
                <w:sz w:val="24"/>
                <w:szCs w:val="24"/>
                <w:vertAlign w:val="baseline"/>
                <w:lang w:val="en-US" w:eastAsia="zh-CN"/>
              </w:rPr>
              <w:t>飞行</w:t>
            </w:r>
            <w:r>
              <w:rPr>
                <w:rFonts w:hint="eastAsia"/>
                <w:sz w:val="24"/>
                <w:szCs w:val="24"/>
                <w:vertAlign w:val="baseline"/>
                <w:lang w:val="en-US" w:eastAsia="zh-CN"/>
              </w:rPr>
              <w:t>时长</w:t>
            </w:r>
            <w:r>
              <w:rPr>
                <w:rFonts w:hint="default" w:eastAsiaTheme="minorEastAsia"/>
                <w:sz w:val="24"/>
                <w:szCs w:val="24"/>
                <w:vertAlign w:val="baseline"/>
                <w:lang w:val="en-US" w:eastAsia="zh-CN"/>
              </w:rPr>
              <w:t>：</w:t>
            </w:r>
            <w:r>
              <w:rPr>
                <w:rFonts w:hint="eastAsia"/>
                <w:sz w:val="24"/>
                <w:szCs w:val="24"/>
                <w:vertAlign w:val="baseline"/>
                <w:lang w:val="en-US" w:eastAsia="zh-CN"/>
              </w:rPr>
              <w:t>约</w:t>
            </w:r>
            <w:r>
              <w:rPr>
                <w:rFonts w:hint="default" w:eastAsiaTheme="minorEastAsia"/>
                <w:sz w:val="24"/>
                <w:szCs w:val="24"/>
                <w:vertAlign w:val="baseline"/>
                <w:lang w:val="en-US" w:eastAsia="zh-CN"/>
              </w:rPr>
              <w:t>1小时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jc w:val="center"/>
        </w:trPr>
        <w:tc>
          <w:tcPr>
            <w:tcW w:w="2710" w:type="dxa"/>
            <w:vAlign w:val="center"/>
          </w:tcPr>
          <w:p>
            <w:pPr>
              <w:numPr>
                <w:ilvl w:val="0"/>
                <w:numId w:val="0"/>
              </w:numPr>
              <w:jc w:val="center"/>
              <w:rPr>
                <w:rFonts w:hint="default" w:eastAsiaTheme="minorEastAsia"/>
                <w:sz w:val="24"/>
                <w:szCs w:val="24"/>
                <w:vertAlign w:val="baseline"/>
                <w:lang w:val="en-US" w:eastAsia="zh-CN"/>
              </w:rPr>
            </w:pPr>
            <w:r>
              <w:rPr>
                <w:rFonts w:hint="default" w:eastAsiaTheme="minorEastAsia"/>
                <w:sz w:val="24"/>
                <w:szCs w:val="24"/>
                <w:vertAlign w:val="baseline"/>
                <w:lang w:val="en-US" w:eastAsia="zh-CN"/>
              </w:rPr>
              <w:t>雅加达到广州（9月29日）</w:t>
            </w:r>
          </w:p>
        </w:tc>
        <w:tc>
          <w:tcPr>
            <w:tcW w:w="1404" w:type="dxa"/>
            <w:vAlign w:val="center"/>
          </w:tcPr>
          <w:p>
            <w:pPr>
              <w:numPr>
                <w:ilvl w:val="0"/>
                <w:numId w:val="0"/>
              </w:numPr>
              <w:jc w:val="center"/>
              <w:rPr>
                <w:rFonts w:hint="eastAsia" w:eastAsiaTheme="minorEastAsia"/>
                <w:sz w:val="24"/>
                <w:szCs w:val="24"/>
                <w:vertAlign w:val="baseline"/>
                <w:lang w:val="en-US" w:eastAsia="zh-CN"/>
              </w:rPr>
            </w:pPr>
            <w:r>
              <w:rPr>
                <w:rFonts w:hint="eastAsia" w:eastAsiaTheme="minorEastAsia"/>
                <w:sz w:val="24"/>
                <w:szCs w:val="24"/>
                <w:vertAlign w:val="baseline"/>
                <w:lang w:val="en-US" w:eastAsia="zh-CN"/>
              </w:rPr>
              <w:t>飞机</w:t>
            </w:r>
          </w:p>
        </w:tc>
        <w:tc>
          <w:tcPr>
            <w:tcW w:w="5205" w:type="dxa"/>
            <w:vAlign w:val="center"/>
          </w:tcPr>
          <w:p>
            <w:pPr>
              <w:numPr>
                <w:ilvl w:val="0"/>
                <w:numId w:val="0"/>
              </w:numPr>
              <w:jc w:val="left"/>
              <w:rPr>
                <w:rFonts w:hint="default" w:eastAsiaTheme="minorEastAsia"/>
                <w:sz w:val="24"/>
                <w:szCs w:val="24"/>
                <w:vertAlign w:val="baseline"/>
                <w:lang w:val="en-US" w:eastAsia="zh-CN"/>
              </w:rPr>
            </w:pPr>
            <w:r>
              <w:rPr>
                <w:rFonts w:hint="default" w:eastAsiaTheme="minorEastAsia"/>
                <w:sz w:val="24"/>
                <w:szCs w:val="24"/>
                <w:vertAlign w:val="baseline"/>
                <w:lang w:val="en-US" w:eastAsia="zh-CN"/>
              </w:rPr>
              <w:t>雅加达（CGK） -&gt; 广州（CAN）：中国南方航空，CZ3</w:t>
            </w:r>
            <w:r>
              <w:rPr>
                <w:rFonts w:hint="eastAsia"/>
                <w:sz w:val="24"/>
                <w:szCs w:val="24"/>
                <w:vertAlign w:val="baseline"/>
                <w:lang w:val="en-US" w:eastAsia="zh-CN"/>
              </w:rPr>
              <w:t>88</w:t>
            </w:r>
          </w:p>
          <w:p>
            <w:pPr>
              <w:numPr>
                <w:ilvl w:val="0"/>
                <w:numId w:val="0"/>
              </w:numPr>
              <w:jc w:val="left"/>
              <w:rPr>
                <w:rFonts w:hint="default" w:eastAsiaTheme="minorEastAsia"/>
                <w:sz w:val="24"/>
                <w:szCs w:val="24"/>
                <w:vertAlign w:val="baseline"/>
                <w:lang w:val="en-US" w:eastAsia="zh-CN"/>
              </w:rPr>
            </w:pPr>
            <w:r>
              <w:rPr>
                <w:rFonts w:hint="default" w:eastAsiaTheme="minorEastAsia"/>
                <w:sz w:val="24"/>
                <w:szCs w:val="24"/>
                <w:vertAlign w:val="baseline"/>
                <w:lang w:val="en-US" w:eastAsia="zh-CN"/>
              </w:rPr>
              <w:t>出发时间：</w:t>
            </w:r>
            <w:r>
              <w:rPr>
                <w:rFonts w:hint="eastAsia"/>
                <w:sz w:val="24"/>
                <w:szCs w:val="24"/>
                <w:vertAlign w:val="baseline"/>
                <w:lang w:val="en-US" w:eastAsia="zh-CN"/>
              </w:rPr>
              <w:t>08</w:t>
            </w:r>
            <w:r>
              <w:rPr>
                <w:rFonts w:hint="default" w:eastAsiaTheme="minorEastAsia"/>
                <w:sz w:val="24"/>
                <w:szCs w:val="24"/>
                <w:vertAlign w:val="baseline"/>
                <w:lang w:val="en-US" w:eastAsia="zh-CN"/>
              </w:rPr>
              <w:t>:</w:t>
            </w:r>
            <w:r>
              <w:rPr>
                <w:rFonts w:hint="eastAsia"/>
                <w:sz w:val="24"/>
                <w:szCs w:val="24"/>
                <w:vertAlign w:val="baseline"/>
                <w:lang w:val="en-US" w:eastAsia="zh-CN"/>
              </w:rPr>
              <w:t>15</w:t>
            </w:r>
          </w:p>
          <w:p>
            <w:pPr>
              <w:numPr>
                <w:ilvl w:val="0"/>
                <w:numId w:val="0"/>
              </w:numPr>
              <w:jc w:val="left"/>
              <w:rPr>
                <w:rFonts w:hint="default" w:eastAsiaTheme="minorEastAsia"/>
                <w:sz w:val="24"/>
                <w:szCs w:val="24"/>
                <w:vertAlign w:val="baseline"/>
                <w:lang w:val="en-US" w:eastAsia="zh-CN"/>
              </w:rPr>
            </w:pPr>
            <w:r>
              <w:rPr>
                <w:rFonts w:hint="default" w:eastAsiaTheme="minorEastAsia"/>
                <w:sz w:val="24"/>
                <w:szCs w:val="24"/>
                <w:vertAlign w:val="baseline"/>
                <w:lang w:val="en-US" w:eastAsia="zh-CN"/>
              </w:rPr>
              <w:t>到达时间：</w:t>
            </w:r>
            <w:r>
              <w:rPr>
                <w:rFonts w:hint="eastAsia"/>
                <w:sz w:val="24"/>
                <w:szCs w:val="24"/>
                <w:vertAlign w:val="baseline"/>
                <w:lang w:val="en-US" w:eastAsia="zh-CN"/>
              </w:rPr>
              <w:t>14</w:t>
            </w:r>
            <w:r>
              <w:rPr>
                <w:rFonts w:hint="default" w:eastAsiaTheme="minorEastAsia"/>
                <w:sz w:val="24"/>
                <w:szCs w:val="24"/>
                <w:vertAlign w:val="baseline"/>
                <w:lang w:val="en-US" w:eastAsia="zh-CN"/>
              </w:rPr>
              <w:t>:</w:t>
            </w:r>
            <w:r>
              <w:rPr>
                <w:rFonts w:hint="eastAsia"/>
                <w:sz w:val="24"/>
                <w:szCs w:val="24"/>
                <w:vertAlign w:val="baseline"/>
                <w:lang w:val="en-US" w:eastAsia="zh-CN"/>
              </w:rPr>
              <w:t>45</w:t>
            </w:r>
          </w:p>
          <w:p>
            <w:pPr>
              <w:numPr>
                <w:ilvl w:val="0"/>
                <w:numId w:val="0"/>
              </w:numPr>
              <w:jc w:val="left"/>
              <w:rPr>
                <w:rFonts w:hint="default" w:eastAsiaTheme="minorEastAsia"/>
                <w:sz w:val="24"/>
                <w:szCs w:val="24"/>
                <w:vertAlign w:val="baseline"/>
                <w:lang w:val="en-US" w:eastAsia="zh-CN"/>
              </w:rPr>
            </w:pPr>
            <w:r>
              <w:rPr>
                <w:rFonts w:hint="default" w:eastAsiaTheme="minorEastAsia"/>
                <w:sz w:val="24"/>
                <w:szCs w:val="24"/>
                <w:vertAlign w:val="baseline"/>
                <w:lang w:val="en-US" w:eastAsia="zh-CN"/>
              </w:rPr>
              <w:t>飞行</w:t>
            </w:r>
            <w:r>
              <w:rPr>
                <w:rFonts w:hint="eastAsia"/>
                <w:sz w:val="24"/>
                <w:szCs w:val="24"/>
                <w:vertAlign w:val="baseline"/>
                <w:lang w:val="en-US" w:eastAsia="zh-CN"/>
              </w:rPr>
              <w:t>时长</w:t>
            </w:r>
            <w:r>
              <w:rPr>
                <w:rFonts w:hint="default" w:eastAsiaTheme="minorEastAsia"/>
                <w:sz w:val="24"/>
                <w:szCs w:val="24"/>
                <w:vertAlign w:val="baseline"/>
                <w:lang w:val="en-US" w:eastAsia="zh-CN"/>
              </w:rPr>
              <w:t>：</w:t>
            </w:r>
            <w:r>
              <w:rPr>
                <w:rFonts w:hint="eastAsia"/>
                <w:sz w:val="24"/>
                <w:szCs w:val="24"/>
                <w:vertAlign w:val="baseline"/>
                <w:lang w:val="en-US" w:eastAsia="zh-CN"/>
              </w:rPr>
              <w:t>约</w:t>
            </w:r>
            <w:r>
              <w:rPr>
                <w:rFonts w:hint="default" w:eastAsiaTheme="minorEastAsia"/>
                <w:sz w:val="24"/>
                <w:szCs w:val="24"/>
                <w:vertAlign w:val="baseline"/>
                <w:lang w:val="en-US" w:eastAsia="zh-CN"/>
              </w:rPr>
              <w:t>5小时</w:t>
            </w:r>
            <w:r>
              <w:rPr>
                <w:rFonts w:hint="eastAsia"/>
                <w:sz w:val="24"/>
                <w:szCs w:val="24"/>
                <w:vertAlign w:val="baseline"/>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2710" w:type="dxa"/>
            <w:vAlign w:val="center"/>
          </w:tcPr>
          <w:p>
            <w:pPr>
              <w:numPr>
                <w:ilvl w:val="0"/>
                <w:numId w:val="0"/>
              </w:numPr>
              <w:jc w:val="center"/>
              <w:rPr>
                <w:rFonts w:hint="default" w:eastAsiaTheme="minorEastAsia"/>
                <w:sz w:val="24"/>
                <w:szCs w:val="24"/>
                <w:vertAlign w:val="baseline"/>
                <w:lang w:val="en-US" w:eastAsia="zh-CN"/>
              </w:rPr>
            </w:pPr>
            <w:r>
              <w:rPr>
                <w:rFonts w:hint="default" w:eastAsiaTheme="minorEastAsia"/>
                <w:sz w:val="24"/>
                <w:szCs w:val="24"/>
                <w:vertAlign w:val="baseline"/>
                <w:lang w:val="en-US" w:eastAsia="zh-CN"/>
              </w:rPr>
              <w:t>广州到柳州（9月29日）</w:t>
            </w:r>
          </w:p>
        </w:tc>
        <w:tc>
          <w:tcPr>
            <w:tcW w:w="1404" w:type="dxa"/>
            <w:vAlign w:val="center"/>
          </w:tcPr>
          <w:p>
            <w:pPr>
              <w:numPr>
                <w:ilvl w:val="0"/>
                <w:numId w:val="0"/>
              </w:numPr>
              <w:jc w:val="center"/>
              <w:rPr>
                <w:rFonts w:hint="default" w:eastAsiaTheme="minorEastAsia"/>
                <w:sz w:val="24"/>
                <w:szCs w:val="24"/>
                <w:vertAlign w:val="baseline"/>
                <w:lang w:val="en-US" w:eastAsia="zh-CN"/>
              </w:rPr>
            </w:pPr>
            <w:r>
              <w:rPr>
                <w:rFonts w:hint="eastAsia"/>
                <w:sz w:val="24"/>
                <w:szCs w:val="24"/>
                <w:vertAlign w:val="baseline"/>
                <w:lang w:val="en-US" w:eastAsia="zh-CN"/>
              </w:rPr>
              <w:t>包车</w:t>
            </w:r>
          </w:p>
        </w:tc>
        <w:tc>
          <w:tcPr>
            <w:tcW w:w="5205" w:type="dxa"/>
            <w:vAlign w:val="center"/>
          </w:tcPr>
          <w:p>
            <w:pPr>
              <w:numPr>
                <w:ilvl w:val="0"/>
                <w:numId w:val="0"/>
              </w:numPr>
              <w:jc w:val="left"/>
              <w:rPr>
                <w:rFonts w:hint="default" w:eastAsiaTheme="minorEastAsia"/>
                <w:sz w:val="24"/>
                <w:szCs w:val="24"/>
                <w:vertAlign w:val="baseline"/>
                <w:lang w:val="en-US" w:eastAsia="zh-CN"/>
              </w:rPr>
            </w:pPr>
            <w:r>
              <w:rPr>
                <w:rFonts w:hint="default" w:eastAsiaTheme="minorEastAsia"/>
                <w:sz w:val="24"/>
                <w:szCs w:val="24"/>
                <w:vertAlign w:val="baseline"/>
                <w:lang w:val="en-US" w:eastAsia="zh-CN"/>
              </w:rPr>
              <w:t>广州 -&gt; 柳州：</w:t>
            </w:r>
            <w:r>
              <w:rPr>
                <w:rFonts w:hint="eastAsia"/>
                <w:sz w:val="24"/>
                <w:szCs w:val="24"/>
                <w:vertAlign w:val="baseline"/>
                <w:lang w:val="en-US" w:eastAsia="zh-CN"/>
              </w:rPr>
              <w:t>19—23座商务车</w:t>
            </w:r>
          </w:p>
          <w:p>
            <w:pPr>
              <w:numPr>
                <w:ilvl w:val="0"/>
                <w:numId w:val="0"/>
              </w:numPr>
              <w:jc w:val="left"/>
              <w:rPr>
                <w:rFonts w:hint="default" w:eastAsiaTheme="minorEastAsia"/>
                <w:sz w:val="24"/>
                <w:szCs w:val="24"/>
                <w:vertAlign w:val="baseline"/>
                <w:lang w:val="en-US" w:eastAsia="zh-CN"/>
              </w:rPr>
            </w:pPr>
            <w:r>
              <w:rPr>
                <w:rFonts w:hint="default" w:eastAsiaTheme="minorEastAsia"/>
                <w:sz w:val="24"/>
                <w:szCs w:val="24"/>
                <w:vertAlign w:val="baseline"/>
                <w:lang w:val="en-US" w:eastAsia="zh-CN"/>
              </w:rPr>
              <w:t>出发时间：1</w:t>
            </w:r>
            <w:r>
              <w:rPr>
                <w:rFonts w:hint="eastAsia"/>
                <w:sz w:val="24"/>
                <w:szCs w:val="24"/>
                <w:vertAlign w:val="baseline"/>
                <w:lang w:val="en-US" w:eastAsia="zh-CN"/>
              </w:rPr>
              <w:t>6</w:t>
            </w:r>
            <w:r>
              <w:rPr>
                <w:rFonts w:hint="default" w:eastAsiaTheme="minorEastAsia"/>
                <w:sz w:val="24"/>
                <w:szCs w:val="24"/>
                <w:vertAlign w:val="baseline"/>
                <w:lang w:val="en-US" w:eastAsia="zh-CN"/>
              </w:rPr>
              <w:t>:</w:t>
            </w:r>
            <w:r>
              <w:rPr>
                <w:rFonts w:hint="eastAsia"/>
                <w:sz w:val="24"/>
                <w:szCs w:val="24"/>
                <w:vertAlign w:val="baseline"/>
                <w:lang w:val="en-US" w:eastAsia="zh-CN"/>
              </w:rPr>
              <w:t>00</w:t>
            </w:r>
          </w:p>
          <w:p>
            <w:pPr>
              <w:numPr>
                <w:ilvl w:val="0"/>
                <w:numId w:val="0"/>
              </w:numPr>
              <w:jc w:val="left"/>
              <w:rPr>
                <w:rFonts w:hint="default" w:eastAsiaTheme="minorEastAsia"/>
                <w:sz w:val="24"/>
                <w:szCs w:val="24"/>
                <w:vertAlign w:val="baseline"/>
                <w:lang w:val="en-US" w:eastAsia="zh-CN"/>
              </w:rPr>
            </w:pPr>
            <w:r>
              <w:rPr>
                <w:rFonts w:hint="default" w:eastAsiaTheme="minorEastAsia"/>
                <w:sz w:val="24"/>
                <w:szCs w:val="24"/>
                <w:vertAlign w:val="baseline"/>
                <w:lang w:val="en-US" w:eastAsia="zh-CN"/>
              </w:rPr>
              <w:t>到达时间：21:</w:t>
            </w:r>
            <w:r>
              <w:rPr>
                <w:rFonts w:hint="eastAsia"/>
                <w:sz w:val="24"/>
                <w:szCs w:val="24"/>
                <w:vertAlign w:val="baseline"/>
                <w:lang w:val="en-US" w:eastAsia="zh-CN"/>
              </w:rPr>
              <w:t>00</w:t>
            </w:r>
          </w:p>
          <w:p>
            <w:pPr>
              <w:numPr>
                <w:ilvl w:val="0"/>
                <w:numId w:val="0"/>
              </w:numPr>
              <w:jc w:val="left"/>
              <w:rPr>
                <w:rFonts w:hint="default" w:eastAsiaTheme="minorEastAsia"/>
                <w:sz w:val="24"/>
                <w:szCs w:val="24"/>
                <w:vertAlign w:val="baseline"/>
                <w:lang w:val="en-US" w:eastAsia="zh-CN"/>
              </w:rPr>
            </w:pPr>
            <w:r>
              <w:rPr>
                <w:rFonts w:hint="eastAsia"/>
                <w:sz w:val="24"/>
                <w:szCs w:val="24"/>
                <w:vertAlign w:val="baseline"/>
                <w:lang w:val="en-US" w:eastAsia="zh-CN"/>
              </w:rPr>
              <w:t>乘坐时长：约5小时</w:t>
            </w:r>
          </w:p>
        </w:tc>
      </w:tr>
    </w:tbl>
    <w:p>
      <w:pPr>
        <w:pStyle w:val="2"/>
        <w:keepNext w:val="0"/>
        <w:keepLines w:val="0"/>
        <w:widowControl/>
        <w:numPr>
          <w:ilvl w:val="0"/>
          <w:numId w:val="1"/>
        </w:numPr>
        <w:suppressLineNumbers w:val="0"/>
        <w:ind w:left="0" w:leftChars="0" w:firstLine="0" w:firstLineChars="0"/>
        <w:rPr>
          <w:sz w:val="24"/>
          <w:szCs w:val="24"/>
        </w:rPr>
      </w:pPr>
      <w:r>
        <w:rPr>
          <w:rFonts w:hint="eastAsia"/>
          <w:sz w:val="24"/>
          <w:szCs w:val="24"/>
          <w:lang w:val="en-US" w:eastAsia="zh-CN"/>
        </w:rPr>
        <w:t>经费</w:t>
      </w:r>
      <w:r>
        <w:rPr>
          <w:sz w:val="24"/>
          <w:szCs w:val="24"/>
        </w:rPr>
        <w:t>预算</w:t>
      </w:r>
    </w:p>
    <w:p>
      <w:pPr>
        <w:pStyle w:val="2"/>
        <w:keepNext w:val="0"/>
        <w:keepLines w:val="0"/>
        <w:widowControl/>
        <w:numPr>
          <w:ilvl w:val="0"/>
          <w:numId w:val="0"/>
        </w:numPr>
        <w:suppressLineNumbers w:val="0"/>
        <w:ind w:leftChars="0"/>
        <w:outlineLvl w:val="2"/>
        <w:rPr>
          <w:rFonts w:hint="default"/>
          <w:sz w:val="24"/>
          <w:szCs w:val="24"/>
          <w:lang w:val="en-US" w:eastAsia="zh-CN"/>
        </w:rPr>
      </w:pPr>
      <w:r>
        <w:rPr>
          <w:rFonts w:hint="eastAsia"/>
          <w:sz w:val="24"/>
          <w:szCs w:val="24"/>
          <w:lang w:val="en-US" w:eastAsia="zh-CN"/>
        </w:rPr>
        <w:t>总计：117930元</w:t>
      </w:r>
    </w:p>
    <w:p>
      <w:pPr>
        <w:rPr>
          <w:rFonts w:hint="default" w:eastAsiaTheme="minorEastAsia"/>
          <w:b/>
          <w:bCs/>
          <w:sz w:val="24"/>
          <w:szCs w:val="24"/>
          <w:lang w:val="en-US" w:eastAsia="zh-CN"/>
        </w:rPr>
      </w:pPr>
      <w:r>
        <w:rPr>
          <w:rFonts w:hint="eastAsia"/>
          <w:b/>
          <w:bCs/>
          <w:sz w:val="24"/>
          <w:szCs w:val="24"/>
          <w:lang w:val="en-US" w:eastAsia="zh-CN"/>
        </w:rPr>
        <w:t>（一）学生－14人</w:t>
      </w:r>
    </w:p>
    <w:tbl>
      <w:tblPr>
        <w:tblStyle w:val="6"/>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2145"/>
        <w:gridCol w:w="1208"/>
        <w:gridCol w:w="1071"/>
        <w:gridCol w:w="1739"/>
        <w:gridCol w:w="1184"/>
        <w:gridCol w:w="1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838" w:type="dxa"/>
            <w:vMerge w:val="restart"/>
            <w:vAlign w:val="top"/>
          </w:tcPr>
          <w:p>
            <w:pPr>
              <w:keepNext w:val="0"/>
              <w:keepLines w:val="0"/>
              <w:widowControl/>
              <w:suppressLineNumbers w:val="0"/>
              <w:jc w:val="center"/>
              <w:textAlignment w:val="top"/>
              <w:rPr>
                <w:rFonts w:hint="default" w:eastAsiaTheme="minorEastAsia"/>
                <w:b/>
                <w:bCs/>
                <w:sz w:val="24"/>
                <w:szCs w:val="24"/>
                <w:vertAlign w:val="baseline"/>
                <w:lang w:val="en-US" w:eastAsia="zh-CN"/>
              </w:rPr>
            </w:pPr>
            <w:r>
              <w:rPr>
                <w:rFonts w:hint="eastAsia" w:ascii="宋体" w:hAnsi="宋体" w:eastAsia="宋体" w:cs="宋体"/>
                <w:b/>
                <w:bCs/>
                <w:i w:val="0"/>
                <w:iCs w:val="0"/>
                <w:color w:val="000000"/>
                <w:kern w:val="0"/>
                <w:sz w:val="24"/>
                <w:szCs w:val="24"/>
                <w:u w:val="none"/>
                <w:lang w:val="en-US" w:eastAsia="zh-CN" w:bidi="ar"/>
              </w:rPr>
              <w:t>费用项目</w:t>
            </w:r>
          </w:p>
        </w:tc>
        <w:tc>
          <w:tcPr>
            <w:tcW w:w="2145" w:type="dxa"/>
            <w:vAlign w:val="top"/>
          </w:tcPr>
          <w:p>
            <w:pPr>
              <w:keepNext w:val="0"/>
              <w:keepLines w:val="0"/>
              <w:widowControl/>
              <w:suppressLineNumbers w:val="0"/>
              <w:jc w:val="center"/>
              <w:textAlignment w:val="top"/>
              <w:rPr>
                <w:rFonts w:hint="eastAsia" w:eastAsiaTheme="minorEastAsia"/>
                <w:b/>
                <w:bCs/>
                <w:sz w:val="24"/>
                <w:szCs w:val="24"/>
                <w:vertAlign w:val="baseline"/>
                <w:lang w:val="en-US" w:eastAsia="zh-CN"/>
              </w:rPr>
            </w:pPr>
            <w:r>
              <w:rPr>
                <w:rFonts w:hint="eastAsia" w:ascii="宋体" w:hAnsi="宋体" w:eastAsia="宋体" w:cs="宋体"/>
                <w:b/>
                <w:bCs/>
                <w:i w:val="0"/>
                <w:iCs w:val="0"/>
                <w:color w:val="000000"/>
                <w:kern w:val="0"/>
                <w:sz w:val="24"/>
                <w:szCs w:val="24"/>
                <w:u w:val="none"/>
                <w:lang w:val="en-US" w:eastAsia="zh-CN" w:bidi="ar"/>
              </w:rPr>
              <w:t>内容</w:t>
            </w:r>
          </w:p>
        </w:tc>
        <w:tc>
          <w:tcPr>
            <w:tcW w:w="1208" w:type="dxa"/>
            <w:vAlign w:val="top"/>
          </w:tcPr>
          <w:p>
            <w:pPr>
              <w:keepNext w:val="0"/>
              <w:keepLines w:val="0"/>
              <w:widowControl/>
              <w:suppressLineNumbers w:val="0"/>
              <w:jc w:val="center"/>
              <w:textAlignment w:val="top"/>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单价</w:t>
            </w:r>
          </w:p>
          <w:p>
            <w:pPr>
              <w:keepNext w:val="0"/>
              <w:keepLines w:val="0"/>
              <w:widowControl/>
              <w:suppressLineNumbers w:val="0"/>
              <w:jc w:val="center"/>
              <w:textAlignment w:val="top"/>
              <w:rPr>
                <w:rFonts w:hint="default"/>
                <w:sz w:val="24"/>
                <w:szCs w:val="24"/>
                <w:vertAlign w:val="baseline"/>
                <w:lang w:val="en-US" w:eastAsia="zh-CN"/>
              </w:rPr>
            </w:pPr>
            <w:r>
              <w:rPr>
                <w:rFonts w:hint="eastAsia" w:ascii="宋体" w:hAnsi="宋体" w:eastAsia="宋体" w:cs="宋体"/>
                <w:b/>
                <w:bCs/>
                <w:i w:val="0"/>
                <w:iCs w:val="0"/>
                <w:color w:val="000000"/>
                <w:kern w:val="0"/>
                <w:sz w:val="24"/>
                <w:szCs w:val="24"/>
                <w:u w:val="none"/>
                <w:lang w:val="en-US" w:eastAsia="zh-CN" w:bidi="ar"/>
              </w:rPr>
              <w:t>（￥）</w:t>
            </w:r>
          </w:p>
        </w:tc>
        <w:tc>
          <w:tcPr>
            <w:tcW w:w="1071" w:type="dxa"/>
            <w:vAlign w:val="top"/>
          </w:tcPr>
          <w:p>
            <w:pPr>
              <w:keepNext w:val="0"/>
              <w:keepLines w:val="0"/>
              <w:widowControl/>
              <w:suppressLineNumbers w:val="0"/>
              <w:jc w:val="center"/>
              <w:textAlignment w:val="top"/>
              <w:rPr>
                <w:rFonts w:hint="eastAsia" w:eastAsiaTheme="minorEastAsia"/>
                <w:b/>
                <w:bCs/>
                <w:sz w:val="24"/>
                <w:szCs w:val="24"/>
                <w:vertAlign w:val="baseline"/>
                <w:lang w:val="en-US" w:eastAsia="zh-CN"/>
              </w:rPr>
            </w:pPr>
            <w:r>
              <w:rPr>
                <w:rFonts w:hint="eastAsia" w:ascii="宋体" w:hAnsi="宋体" w:eastAsia="宋体" w:cs="宋体"/>
                <w:b/>
                <w:bCs/>
                <w:i w:val="0"/>
                <w:iCs w:val="0"/>
                <w:color w:val="000000"/>
                <w:kern w:val="0"/>
                <w:sz w:val="24"/>
                <w:szCs w:val="24"/>
                <w:u w:val="none"/>
                <w:lang w:val="en-US" w:eastAsia="zh-CN" w:bidi="ar"/>
              </w:rPr>
              <w:t>数量</w:t>
            </w:r>
          </w:p>
        </w:tc>
        <w:tc>
          <w:tcPr>
            <w:tcW w:w="1739" w:type="dxa"/>
            <w:vAlign w:val="top"/>
          </w:tcPr>
          <w:p>
            <w:pPr>
              <w:keepNext w:val="0"/>
              <w:keepLines w:val="0"/>
              <w:widowControl/>
              <w:suppressLineNumbers w:val="0"/>
              <w:jc w:val="center"/>
              <w:textAlignment w:val="top"/>
              <w:rPr>
                <w:rFonts w:hint="default"/>
                <w:b/>
                <w:bCs/>
                <w:sz w:val="24"/>
                <w:szCs w:val="24"/>
                <w:vertAlign w:val="baseline"/>
                <w:lang w:val="en-US" w:eastAsia="zh-CN"/>
              </w:rPr>
            </w:pPr>
            <w:r>
              <w:rPr>
                <w:rFonts w:hint="eastAsia" w:ascii="宋体" w:hAnsi="宋体" w:eastAsia="宋体" w:cs="宋体"/>
                <w:b/>
                <w:bCs/>
                <w:i w:val="0"/>
                <w:iCs w:val="0"/>
                <w:color w:val="000000"/>
                <w:kern w:val="0"/>
                <w:sz w:val="24"/>
                <w:szCs w:val="24"/>
                <w:u w:val="none"/>
                <w:lang w:val="en-US" w:eastAsia="zh-CN" w:bidi="ar"/>
              </w:rPr>
              <w:t>规格</w:t>
            </w:r>
          </w:p>
        </w:tc>
        <w:tc>
          <w:tcPr>
            <w:tcW w:w="1184" w:type="dxa"/>
            <w:vAlign w:val="top"/>
          </w:tcPr>
          <w:p>
            <w:pPr>
              <w:keepNext w:val="0"/>
              <w:keepLines w:val="0"/>
              <w:widowControl/>
              <w:suppressLineNumbers w:val="0"/>
              <w:jc w:val="center"/>
              <w:textAlignment w:val="top"/>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小计</w:t>
            </w:r>
          </w:p>
          <w:p>
            <w:pPr>
              <w:keepNext w:val="0"/>
              <w:keepLines w:val="0"/>
              <w:widowControl/>
              <w:suppressLineNumbers w:val="0"/>
              <w:jc w:val="center"/>
              <w:textAlignment w:val="top"/>
              <w:rPr>
                <w:rFonts w:hint="default"/>
                <w:sz w:val="24"/>
                <w:szCs w:val="24"/>
                <w:vertAlign w:val="baseline"/>
                <w:lang w:val="en-US" w:eastAsia="zh-CN"/>
              </w:rPr>
            </w:pPr>
            <w:r>
              <w:rPr>
                <w:rFonts w:hint="eastAsia" w:ascii="宋体" w:hAnsi="宋体" w:eastAsia="宋体" w:cs="宋体"/>
                <w:b/>
                <w:bCs/>
                <w:i w:val="0"/>
                <w:iCs w:val="0"/>
                <w:color w:val="000000"/>
                <w:kern w:val="0"/>
                <w:sz w:val="24"/>
                <w:szCs w:val="24"/>
                <w:u w:val="none"/>
                <w:lang w:val="en-US" w:eastAsia="zh-CN" w:bidi="ar"/>
              </w:rPr>
              <w:t>（￥）</w:t>
            </w:r>
          </w:p>
        </w:tc>
        <w:tc>
          <w:tcPr>
            <w:tcW w:w="1272" w:type="dxa"/>
            <w:vMerge w:val="restart"/>
            <w:vAlign w:val="top"/>
          </w:tcPr>
          <w:p>
            <w:pPr>
              <w:keepNext w:val="0"/>
              <w:keepLines w:val="0"/>
              <w:widowControl/>
              <w:suppressLineNumbers w:val="0"/>
              <w:jc w:val="center"/>
              <w:textAlignment w:val="top"/>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合计</w:t>
            </w:r>
          </w:p>
          <w:p>
            <w:pPr>
              <w:keepNext w:val="0"/>
              <w:keepLines w:val="0"/>
              <w:widowControl/>
              <w:suppressLineNumbers w:val="0"/>
              <w:jc w:val="center"/>
              <w:textAlignment w:val="top"/>
              <w:rPr>
                <w:rFonts w:hint="eastAsia"/>
                <w:sz w:val="24"/>
                <w:szCs w:val="24"/>
                <w:vertAlign w:val="baseline"/>
                <w:lang w:val="en-US" w:eastAsia="zh-CN"/>
              </w:rPr>
            </w:pPr>
            <w:r>
              <w:rPr>
                <w:rFonts w:hint="eastAsia" w:ascii="宋体" w:hAnsi="宋体" w:eastAsia="宋体" w:cs="宋体"/>
                <w:b/>
                <w:bCs/>
                <w:i w:val="0"/>
                <w:iCs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8"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交通</w:t>
            </w:r>
          </w:p>
        </w:tc>
        <w:tc>
          <w:tcPr>
            <w:tcW w:w="214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国内高铁：柳州到广州</w:t>
            </w:r>
          </w:p>
        </w:tc>
        <w:tc>
          <w:tcPr>
            <w:tcW w:w="1208" w:type="dxa"/>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270</w:t>
            </w:r>
          </w:p>
        </w:tc>
        <w:tc>
          <w:tcPr>
            <w:tcW w:w="1071" w:type="dxa"/>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14</w:t>
            </w:r>
            <w:r>
              <w:rPr>
                <w:rFonts w:hint="eastAsia" w:ascii="宋体" w:hAnsi="宋体" w:eastAsia="宋体" w:cs="宋体"/>
                <w:i w:val="0"/>
                <w:iCs w:val="0"/>
                <w:color w:val="000000"/>
                <w:kern w:val="0"/>
                <w:sz w:val="24"/>
                <w:szCs w:val="24"/>
                <w:u w:val="none"/>
                <w:lang w:val="en-US" w:eastAsia="zh-CN" w:bidi="ar"/>
              </w:rPr>
              <w:t>人</w:t>
            </w:r>
          </w:p>
        </w:tc>
        <w:tc>
          <w:tcPr>
            <w:tcW w:w="173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单程</w:t>
            </w:r>
          </w:p>
        </w:tc>
        <w:tc>
          <w:tcPr>
            <w:tcW w:w="1184" w:type="dxa"/>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3780</w:t>
            </w:r>
          </w:p>
        </w:tc>
        <w:tc>
          <w:tcPr>
            <w:tcW w:w="1272" w:type="dxa"/>
            <w:vMerge w:val="restart"/>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7</w:t>
            </w:r>
            <w:r>
              <w:rPr>
                <w:rFonts w:hint="eastAsia" w:ascii="Calibri" w:hAnsi="Calibri" w:eastAsia="宋体" w:cs="Calibri"/>
                <w:i w:val="0"/>
                <w:iCs w:val="0"/>
                <w:color w:val="000000"/>
                <w:kern w:val="0"/>
                <w:sz w:val="24"/>
                <w:szCs w:val="24"/>
                <w:u w:val="none"/>
                <w:lang w:val="en-US" w:eastAsia="zh-CN" w:bidi="ar"/>
              </w:rPr>
              <w:t>69</w:t>
            </w:r>
            <w:r>
              <w:rPr>
                <w:rFonts w:hint="default" w:ascii="Calibri" w:hAnsi="Calibri" w:eastAsia="宋体" w:cs="Calibri"/>
                <w:i w:val="0"/>
                <w:iCs w:val="0"/>
                <w:color w:val="000000"/>
                <w:kern w:val="0"/>
                <w:sz w:val="24"/>
                <w:szCs w:val="24"/>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838" w:type="dxa"/>
            <w:vMerge w:val="continue"/>
            <w:vAlign w:val="center"/>
          </w:tcPr>
          <w:p>
            <w:pPr>
              <w:jc w:val="center"/>
              <w:rPr>
                <w:sz w:val="24"/>
                <w:szCs w:val="24"/>
              </w:rPr>
            </w:pPr>
          </w:p>
        </w:tc>
        <w:tc>
          <w:tcPr>
            <w:tcW w:w="2145"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国内包车：广州到柳州</w:t>
            </w:r>
          </w:p>
        </w:tc>
        <w:tc>
          <w:tcPr>
            <w:tcW w:w="1208"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eastAsia" w:ascii="Calibri" w:hAnsi="Calibri" w:eastAsia="宋体" w:cs="Calibri"/>
                <w:i w:val="0"/>
                <w:iCs w:val="0"/>
                <w:color w:val="000000"/>
                <w:kern w:val="0"/>
                <w:sz w:val="24"/>
                <w:szCs w:val="24"/>
                <w:u w:val="none"/>
                <w:lang w:val="en-US" w:eastAsia="zh-CN" w:bidi="ar"/>
              </w:rPr>
              <w:t>6000</w:t>
            </w:r>
          </w:p>
        </w:tc>
        <w:tc>
          <w:tcPr>
            <w:tcW w:w="1071"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14</w:t>
            </w:r>
            <w:r>
              <w:rPr>
                <w:rFonts w:hint="eastAsia" w:ascii="宋体" w:hAnsi="宋体" w:eastAsia="宋体" w:cs="宋体"/>
                <w:i w:val="0"/>
                <w:iCs w:val="0"/>
                <w:color w:val="000000"/>
                <w:kern w:val="0"/>
                <w:sz w:val="24"/>
                <w:szCs w:val="24"/>
                <w:u w:val="none"/>
                <w:lang w:val="en-US" w:eastAsia="zh-CN" w:bidi="ar"/>
              </w:rPr>
              <w:t>人</w:t>
            </w:r>
          </w:p>
        </w:tc>
        <w:tc>
          <w:tcPr>
            <w:tcW w:w="1739" w:type="dxa"/>
            <w:vAlign w:val="center"/>
          </w:tcPr>
          <w:p>
            <w:pPr>
              <w:keepNext w:val="0"/>
              <w:keepLines w:val="0"/>
              <w:widowControl/>
              <w:suppressLineNumbers w:val="0"/>
              <w:jc w:val="center"/>
              <w:textAlignment w:val="center"/>
              <w:rPr>
                <w:rFonts w:hint="eastAsia"/>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19—23座</w:t>
            </w:r>
          </w:p>
        </w:tc>
        <w:tc>
          <w:tcPr>
            <w:tcW w:w="1184"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eastAsia" w:ascii="Calibri" w:hAnsi="Calibri" w:eastAsia="宋体" w:cs="Calibri"/>
                <w:i w:val="0"/>
                <w:iCs w:val="0"/>
                <w:color w:val="000000"/>
                <w:kern w:val="0"/>
                <w:sz w:val="24"/>
                <w:szCs w:val="24"/>
                <w:u w:val="none"/>
                <w:lang w:val="en-US" w:eastAsia="zh-CN" w:bidi="ar"/>
              </w:rPr>
              <w:t>6000</w:t>
            </w:r>
          </w:p>
        </w:tc>
        <w:tc>
          <w:tcPr>
            <w:tcW w:w="1272" w:type="dxa"/>
            <w:vMerge w:val="continue"/>
            <w:vAlign w:val="center"/>
          </w:tcPr>
          <w:p>
            <w:pPr>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38" w:type="dxa"/>
            <w:vMerge w:val="continue"/>
            <w:vAlign w:val="center"/>
          </w:tcPr>
          <w:p>
            <w:pPr>
              <w:jc w:val="center"/>
              <w:rPr>
                <w:rFonts w:hint="default" w:eastAsiaTheme="minorEastAsia"/>
                <w:sz w:val="24"/>
                <w:szCs w:val="24"/>
                <w:vertAlign w:val="baseline"/>
                <w:lang w:val="en-US" w:eastAsia="zh-CN"/>
              </w:rPr>
            </w:pPr>
          </w:p>
        </w:tc>
        <w:tc>
          <w:tcPr>
            <w:tcW w:w="2145" w:type="dxa"/>
            <w:vAlign w:val="center"/>
          </w:tcPr>
          <w:p>
            <w:pPr>
              <w:keepNext w:val="0"/>
              <w:keepLines w:val="0"/>
              <w:widowControl/>
              <w:suppressLineNumbers w:val="0"/>
              <w:jc w:val="center"/>
              <w:textAlignment w:val="center"/>
              <w:rPr>
                <w:rFonts w:hint="default" w:eastAsiaTheme="minorEastAsia"/>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国际机票：广州 </w:t>
            </w:r>
            <w:r>
              <w:rPr>
                <w:rFonts w:hint="default" w:ascii="Calibri" w:hAnsi="Calibri" w:eastAsia="宋体" w:cs="Calibri"/>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雅加达往返</w:t>
            </w:r>
          </w:p>
        </w:tc>
        <w:tc>
          <w:tcPr>
            <w:tcW w:w="1208" w:type="dxa"/>
            <w:vAlign w:val="center"/>
          </w:tcPr>
          <w:p>
            <w:pPr>
              <w:keepNext w:val="0"/>
              <w:keepLines w:val="0"/>
              <w:widowControl/>
              <w:suppressLineNumbers w:val="0"/>
              <w:jc w:val="center"/>
              <w:textAlignment w:val="center"/>
              <w:rPr>
                <w:rFonts w:hint="default" w:eastAsiaTheme="minorEastAsia"/>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1900</w:t>
            </w:r>
          </w:p>
        </w:tc>
        <w:tc>
          <w:tcPr>
            <w:tcW w:w="1071" w:type="dxa"/>
            <w:vAlign w:val="center"/>
          </w:tcPr>
          <w:p>
            <w:pPr>
              <w:keepNext w:val="0"/>
              <w:keepLines w:val="0"/>
              <w:widowControl/>
              <w:suppressLineNumbers w:val="0"/>
              <w:jc w:val="center"/>
              <w:textAlignment w:val="center"/>
              <w:rPr>
                <w:rFonts w:hint="default" w:eastAsiaTheme="minorEastAsia"/>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14</w:t>
            </w:r>
            <w:r>
              <w:rPr>
                <w:rFonts w:hint="eastAsia" w:ascii="宋体" w:hAnsi="宋体" w:eastAsia="宋体" w:cs="宋体"/>
                <w:i w:val="0"/>
                <w:iCs w:val="0"/>
                <w:color w:val="000000"/>
                <w:kern w:val="0"/>
                <w:sz w:val="24"/>
                <w:szCs w:val="24"/>
                <w:u w:val="none"/>
                <w:lang w:val="en-US" w:eastAsia="zh-CN" w:bidi="ar"/>
              </w:rPr>
              <w:t>人</w:t>
            </w:r>
          </w:p>
        </w:tc>
        <w:tc>
          <w:tcPr>
            <w:tcW w:w="1739"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往返</w:t>
            </w:r>
            <w:r>
              <w:rPr>
                <w:rFonts w:hint="default" w:ascii="Calibri" w:hAnsi="Calibri" w:eastAsia="宋体" w:cs="Calibri"/>
                <w:i w:val="0"/>
                <w:iCs w:val="0"/>
                <w:color w:val="000000"/>
                <w:kern w:val="0"/>
                <w:sz w:val="24"/>
                <w:szCs w:val="24"/>
                <w:u w:val="none"/>
                <w:lang w:val="en-US" w:eastAsia="zh-CN" w:bidi="ar"/>
              </w:rPr>
              <w:t>*2</w:t>
            </w:r>
          </w:p>
        </w:tc>
        <w:tc>
          <w:tcPr>
            <w:tcW w:w="1184" w:type="dxa"/>
            <w:vAlign w:val="center"/>
          </w:tcPr>
          <w:p>
            <w:pPr>
              <w:keepNext w:val="0"/>
              <w:keepLines w:val="0"/>
              <w:widowControl/>
              <w:suppressLineNumbers w:val="0"/>
              <w:jc w:val="center"/>
              <w:textAlignment w:val="center"/>
              <w:rPr>
                <w:rFonts w:hint="default" w:eastAsiaTheme="minorEastAsia"/>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53200</w:t>
            </w:r>
          </w:p>
        </w:tc>
        <w:tc>
          <w:tcPr>
            <w:tcW w:w="1272" w:type="dxa"/>
            <w:vMerge w:val="continue"/>
            <w:vAlign w:val="center"/>
          </w:tcPr>
          <w:p>
            <w:pPr>
              <w:jc w:val="center"/>
              <w:rPr>
                <w:rFonts w:hint="default" w:eastAsia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38" w:type="dxa"/>
            <w:vMerge w:val="continue"/>
            <w:vAlign w:val="center"/>
          </w:tcPr>
          <w:p>
            <w:pPr>
              <w:jc w:val="center"/>
              <w:rPr>
                <w:sz w:val="24"/>
                <w:szCs w:val="24"/>
              </w:rPr>
            </w:pPr>
          </w:p>
        </w:tc>
        <w:tc>
          <w:tcPr>
            <w:tcW w:w="2145" w:type="dxa"/>
            <w:vAlign w:val="center"/>
          </w:tcPr>
          <w:p>
            <w:pPr>
              <w:keepNext w:val="0"/>
              <w:keepLines w:val="0"/>
              <w:widowControl/>
              <w:suppressLineNumbers w:val="0"/>
              <w:jc w:val="center"/>
              <w:textAlignment w:val="center"/>
              <w:rPr>
                <w:rFonts w:hint="eastAsia"/>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国外机票：雅加达 </w:t>
            </w:r>
            <w:r>
              <w:rPr>
                <w:rFonts w:hint="default" w:ascii="Calibri" w:hAnsi="Calibri" w:eastAsia="宋体" w:cs="Calibri"/>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斯里维加亚往返</w:t>
            </w:r>
          </w:p>
        </w:tc>
        <w:tc>
          <w:tcPr>
            <w:tcW w:w="1208"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500</w:t>
            </w:r>
          </w:p>
        </w:tc>
        <w:tc>
          <w:tcPr>
            <w:tcW w:w="1071"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14</w:t>
            </w:r>
            <w:r>
              <w:rPr>
                <w:rFonts w:hint="eastAsia" w:ascii="宋体" w:hAnsi="宋体" w:eastAsia="宋体" w:cs="宋体"/>
                <w:i w:val="0"/>
                <w:iCs w:val="0"/>
                <w:color w:val="000000"/>
                <w:kern w:val="0"/>
                <w:sz w:val="24"/>
                <w:szCs w:val="24"/>
                <w:u w:val="none"/>
                <w:lang w:val="en-US" w:eastAsia="zh-CN" w:bidi="ar"/>
              </w:rPr>
              <w:t>人</w:t>
            </w:r>
          </w:p>
        </w:tc>
        <w:tc>
          <w:tcPr>
            <w:tcW w:w="1739" w:type="dxa"/>
            <w:vAlign w:val="center"/>
          </w:tcPr>
          <w:p>
            <w:pPr>
              <w:keepNext w:val="0"/>
              <w:keepLines w:val="0"/>
              <w:widowControl/>
              <w:suppressLineNumbers w:val="0"/>
              <w:jc w:val="center"/>
              <w:textAlignment w:val="center"/>
              <w:rPr>
                <w:rFonts w:hint="eastAsia"/>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往返</w:t>
            </w:r>
            <w:r>
              <w:rPr>
                <w:rFonts w:hint="default" w:ascii="Calibri" w:hAnsi="Calibri" w:eastAsia="宋体" w:cs="Calibri"/>
                <w:i w:val="0"/>
                <w:iCs w:val="0"/>
                <w:color w:val="000000"/>
                <w:kern w:val="0"/>
                <w:sz w:val="24"/>
                <w:szCs w:val="24"/>
                <w:u w:val="none"/>
                <w:lang w:val="en-US" w:eastAsia="zh-CN" w:bidi="ar"/>
              </w:rPr>
              <w:t>*2</w:t>
            </w:r>
          </w:p>
        </w:tc>
        <w:tc>
          <w:tcPr>
            <w:tcW w:w="1184"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14000</w:t>
            </w:r>
          </w:p>
        </w:tc>
        <w:tc>
          <w:tcPr>
            <w:tcW w:w="1272" w:type="dxa"/>
            <w:vMerge w:val="continue"/>
            <w:vAlign w:val="center"/>
          </w:tcPr>
          <w:p>
            <w:pPr>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38" w:type="dxa"/>
            <w:vMerge w:val="restart"/>
            <w:vAlign w:val="center"/>
          </w:tcPr>
          <w:p>
            <w:pPr>
              <w:keepNext w:val="0"/>
              <w:keepLines w:val="0"/>
              <w:widowControl/>
              <w:suppressLineNumbers w:val="0"/>
              <w:jc w:val="center"/>
              <w:textAlignment w:val="center"/>
              <w:rPr>
                <w:rFonts w:hint="eastAsia"/>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住宿</w:t>
            </w:r>
          </w:p>
        </w:tc>
        <w:tc>
          <w:tcPr>
            <w:tcW w:w="2145" w:type="dxa"/>
            <w:vAlign w:val="center"/>
          </w:tcPr>
          <w:p>
            <w:pPr>
              <w:keepNext w:val="0"/>
              <w:keepLines w:val="0"/>
              <w:widowControl/>
              <w:suppressLineNumbers w:val="0"/>
              <w:jc w:val="center"/>
              <w:textAlignment w:val="center"/>
              <w:rPr>
                <w:rFonts w:hint="eastAsia"/>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广州</w:t>
            </w:r>
          </w:p>
        </w:tc>
        <w:tc>
          <w:tcPr>
            <w:tcW w:w="1208"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450</w:t>
            </w:r>
          </w:p>
        </w:tc>
        <w:tc>
          <w:tcPr>
            <w:tcW w:w="1071"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7</w:t>
            </w:r>
            <w:r>
              <w:rPr>
                <w:rFonts w:hint="eastAsia" w:ascii="宋体" w:hAnsi="宋体" w:eastAsia="宋体" w:cs="宋体"/>
                <w:i w:val="0"/>
                <w:iCs w:val="0"/>
                <w:color w:val="000000"/>
                <w:kern w:val="0"/>
                <w:sz w:val="24"/>
                <w:szCs w:val="24"/>
                <w:u w:val="none"/>
                <w:lang w:val="en-US" w:eastAsia="zh-CN" w:bidi="ar"/>
              </w:rPr>
              <w:t>间</w:t>
            </w:r>
          </w:p>
        </w:tc>
        <w:tc>
          <w:tcPr>
            <w:tcW w:w="1739" w:type="dxa"/>
            <w:vAlign w:val="center"/>
          </w:tcPr>
          <w:p>
            <w:pPr>
              <w:keepNext w:val="0"/>
              <w:keepLines w:val="0"/>
              <w:widowControl/>
              <w:suppressLineNumbers w:val="0"/>
              <w:jc w:val="center"/>
              <w:textAlignment w:val="center"/>
              <w:rPr>
                <w:rFonts w:hint="eastAsia"/>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双人标间</w:t>
            </w:r>
            <w:r>
              <w:rPr>
                <w:rFonts w:hint="default" w:ascii="Calibri" w:hAnsi="Calibri" w:eastAsia="宋体" w:cs="Calibri"/>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晚</w:t>
            </w:r>
          </w:p>
        </w:tc>
        <w:tc>
          <w:tcPr>
            <w:tcW w:w="1184"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3150</w:t>
            </w:r>
          </w:p>
        </w:tc>
        <w:tc>
          <w:tcPr>
            <w:tcW w:w="1272" w:type="dxa"/>
            <w:vMerge w:val="restart"/>
            <w:vAlign w:val="center"/>
          </w:tcPr>
          <w:p>
            <w:pPr>
              <w:keepNext w:val="0"/>
              <w:keepLines w:val="0"/>
              <w:widowControl/>
              <w:suppressLineNumbers w:val="0"/>
              <w:jc w:val="center"/>
              <w:textAlignment w:val="center"/>
              <w:rPr>
                <w:rFonts w:hint="eastAsia"/>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22750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38" w:type="dxa"/>
            <w:vMerge w:val="continue"/>
            <w:vAlign w:val="center"/>
          </w:tcPr>
          <w:p>
            <w:pPr>
              <w:jc w:val="center"/>
              <w:rPr>
                <w:rFonts w:hint="default" w:eastAsiaTheme="minorEastAsia"/>
                <w:sz w:val="24"/>
                <w:szCs w:val="24"/>
                <w:vertAlign w:val="baseline"/>
                <w:lang w:val="en-US" w:eastAsia="zh-CN"/>
              </w:rPr>
            </w:pPr>
          </w:p>
        </w:tc>
        <w:tc>
          <w:tcPr>
            <w:tcW w:w="2145" w:type="dxa"/>
            <w:vAlign w:val="center"/>
          </w:tcPr>
          <w:p>
            <w:pPr>
              <w:keepNext w:val="0"/>
              <w:keepLines w:val="0"/>
              <w:widowControl/>
              <w:suppressLineNumbers w:val="0"/>
              <w:jc w:val="center"/>
              <w:textAlignment w:val="center"/>
              <w:rPr>
                <w:rFonts w:hint="eastAsia" w:eastAsiaTheme="minorEastAsia"/>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斯里维加亚</w:t>
            </w:r>
          </w:p>
        </w:tc>
        <w:tc>
          <w:tcPr>
            <w:tcW w:w="1208" w:type="dxa"/>
            <w:vAlign w:val="center"/>
          </w:tcPr>
          <w:p>
            <w:pPr>
              <w:keepNext w:val="0"/>
              <w:keepLines w:val="0"/>
              <w:widowControl/>
              <w:suppressLineNumbers w:val="0"/>
              <w:jc w:val="center"/>
              <w:textAlignment w:val="center"/>
              <w:rPr>
                <w:rFonts w:hint="default" w:eastAsiaTheme="minorEastAsia"/>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300</w:t>
            </w:r>
          </w:p>
        </w:tc>
        <w:tc>
          <w:tcPr>
            <w:tcW w:w="1071" w:type="dxa"/>
            <w:vAlign w:val="center"/>
          </w:tcPr>
          <w:p>
            <w:pPr>
              <w:keepNext w:val="0"/>
              <w:keepLines w:val="0"/>
              <w:widowControl/>
              <w:suppressLineNumbers w:val="0"/>
              <w:jc w:val="center"/>
              <w:textAlignment w:val="center"/>
              <w:rPr>
                <w:rFonts w:hint="default" w:eastAsiaTheme="minorEastAsia"/>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7</w:t>
            </w:r>
            <w:r>
              <w:rPr>
                <w:rFonts w:hint="eastAsia" w:ascii="宋体" w:hAnsi="宋体" w:eastAsia="宋体" w:cs="宋体"/>
                <w:i w:val="0"/>
                <w:iCs w:val="0"/>
                <w:color w:val="000000"/>
                <w:kern w:val="0"/>
                <w:sz w:val="24"/>
                <w:szCs w:val="24"/>
                <w:u w:val="none"/>
                <w:lang w:val="en-US" w:eastAsia="zh-CN" w:bidi="ar"/>
              </w:rPr>
              <w:t>间</w:t>
            </w:r>
          </w:p>
        </w:tc>
        <w:tc>
          <w:tcPr>
            <w:tcW w:w="1739" w:type="dxa"/>
            <w:vAlign w:val="center"/>
          </w:tcPr>
          <w:p>
            <w:pPr>
              <w:keepNext w:val="0"/>
              <w:keepLines w:val="0"/>
              <w:widowControl/>
              <w:suppressLineNumbers w:val="0"/>
              <w:jc w:val="center"/>
              <w:textAlignment w:val="center"/>
              <w:rPr>
                <w:rFonts w:hint="default" w:eastAsiaTheme="minorEastAsia"/>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双人标间</w:t>
            </w:r>
            <w:r>
              <w:rPr>
                <w:rFonts w:hint="default" w:ascii="Calibri" w:hAnsi="Calibri" w:eastAsia="宋体" w:cs="Calibri"/>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晚</w:t>
            </w:r>
          </w:p>
        </w:tc>
        <w:tc>
          <w:tcPr>
            <w:tcW w:w="1184" w:type="dxa"/>
            <w:vAlign w:val="center"/>
          </w:tcPr>
          <w:p>
            <w:pPr>
              <w:keepNext w:val="0"/>
              <w:keepLines w:val="0"/>
              <w:widowControl/>
              <w:suppressLineNumbers w:val="0"/>
              <w:jc w:val="center"/>
              <w:textAlignment w:val="center"/>
              <w:rPr>
                <w:rFonts w:hint="default" w:eastAsiaTheme="minorEastAsia"/>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8400</w:t>
            </w:r>
          </w:p>
        </w:tc>
        <w:tc>
          <w:tcPr>
            <w:tcW w:w="1272" w:type="dxa"/>
            <w:vMerge w:val="continue"/>
            <w:vAlign w:val="center"/>
          </w:tcPr>
          <w:p>
            <w:pPr>
              <w:jc w:val="center"/>
              <w:rPr>
                <w:rFonts w:hint="default" w:eastAsia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38" w:type="dxa"/>
            <w:vMerge w:val="continue"/>
            <w:vAlign w:val="center"/>
          </w:tcPr>
          <w:p>
            <w:pPr>
              <w:jc w:val="center"/>
              <w:rPr>
                <w:sz w:val="24"/>
                <w:szCs w:val="24"/>
              </w:rPr>
            </w:pPr>
          </w:p>
        </w:tc>
        <w:tc>
          <w:tcPr>
            <w:tcW w:w="2145" w:type="dxa"/>
            <w:vAlign w:val="center"/>
          </w:tcPr>
          <w:p>
            <w:pPr>
              <w:keepNext w:val="0"/>
              <w:keepLines w:val="0"/>
              <w:widowControl/>
              <w:suppressLineNumbers w:val="0"/>
              <w:jc w:val="center"/>
              <w:textAlignment w:val="center"/>
              <w:rPr>
                <w:rFonts w:hint="eastAsia" w:eastAsiaTheme="minorEastAsia"/>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雅加达</w:t>
            </w:r>
          </w:p>
        </w:tc>
        <w:tc>
          <w:tcPr>
            <w:tcW w:w="1208" w:type="dxa"/>
            <w:vAlign w:val="center"/>
          </w:tcPr>
          <w:p>
            <w:pPr>
              <w:keepNext w:val="0"/>
              <w:keepLines w:val="0"/>
              <w:widowControl/>
              <w:suppressLineNumbers w:val="0"/>
              <w:jc w:val="center"/>
              <w:textAlignment w:val="center"/>
              <w:rPr>
                <w:rFonts w:hint="default" w:eastAsiaTheme="minorEastAsia"/>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400</w:t>
            </w:r>
          </w:p>
        </w:tc>
        <w:tc>
          <w:tcPr>
            <w:tcW w:w="1071" w:type="dxa"/>
            <w:vAlign w:val="center"/>
          </w:tcPr>
          <w:p>
            <w:pPr>
              <w:keepNext w:val="0"/>
              <w:keepLines w:val="0"/>
              <w:widowControl/>
              <w:suppressLineNumbers w:val="0"/>
              <w:jc w:val="center"/>
              <w:textAlignment w:val="center"/>
              <w:rPr>
                <w:rFonts w:hint="default" w:eastAsiaTheme="minorEastAsia"/>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7</w:t>
            </w:r>
            <w:r>
              <w:rPr>
                <w:rFonts w:hint="eastAsia" w:ascii="宋体" w:hAnsi="宋体" w:eastAsia="宋体" w:cs="宋体"/>
                <w:i w:val="0"/>
                <w:iCs w:val="0"/>
                <w:color w:val="000000"/>
                <w:kern w:val="0"/>
                <w:sz w:val="24"/>
                <w:szCs w:val="24"/>
                <w:u w:val="none"/>
                <w:lang w:val="en-US" w:eastAsia="zh-CN" w:bidi="ar"/>
              </w:rPr>
              <w:t>间</w:t>
            </w:r>
          </w:p>
        </w:tc>
        <w:tc>
          <w:tcPr>
            <w:tcW w:w="1739" w:type="dxa"/>
            <w:vAlign w:val="center"/>
          </w:tcPr>
          <w:p>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双人标间</w:t>
            </w:r>
            <w:r>
              <w:rPr>
                <w:rFonts w:hint="default" w:ascii="Calibri" w:hAnsi="Calibri" w:eastAsia="宋体" w:cs="Calibri"/>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晚</w:t>
            </w:r>
          </w:p>
        </w:tc>
        <w:tc>
          <w:tcPr>
            <w:tcW w:w="1184" w:type="dxa"/>
            <w:vAlign w:val="center"/>
          </w:tcPr>
          <w:p>
            <w:pPr>
              <w:keepNext w:val="0"/>
              <w:keepLines w:val="0"/>
              <w:widowControl/>
              <w:suppressLineNumbers w:val="0"/>
              <w:jc w:val="center"/>
              <w:textAlignment w:val="center"/>
              <w:rPr>
                <w:rFonts w:hint="default" w:eastAsiaTheme="minorEastAsia"/>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11200</w:t>
            </w:r>
          </w:p>
        </w:tc>
        <w:tc>
          <w:tcPr>
            <w:tcW w:w="1272" w:type="dxa"/>
            <w:vMerge w:val="continue"/>
            <w:vAlign w:val="center"/>
          </w:tcPr>
          <w:p>
            <w:pPr>
              <w:jc w:val="center"/>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38" w:type="dxa"/>
            <w:vMerge w:val="restart"/>
            <w:vAlign w:val="center"/>
          </w:tcPr>
          <w:p>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其他</w:t>
            </w:r>
          </w:p>
        </w:tc>
        <w:tc>
          <w:tcPr>
            <w:tcW w:w="2145" w:type="dxa"/>
            <w:vAlign w:val="center"/>
          </w:tcPr>
          <w:p>
            <w:pPr>
              <w:keepNext w:val="0"/>
              <w:keepLines w:val="0"/>
              <w:widowControl/>
              <w:suppressLineNumbers w:val="0"/>
              <w:jc w:val="center"/>
              <w:textAlignment w:val="center"/>
              <w:rPr>
                <w:rFonts w:hint="default" w:eastAsiaTheme="minorEastAsia"/>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签证</w:t>
            </w:r>
          </w:p>
        </w:tc>
        <w:tc>
          <w:tcPr>
            <w:tcW w:w="1208" w:type="dxa"/>
            <w:vAlign w:val="center"/>
          </w:tcPr>
          <w:p>
            <w:pPr>
              <w:keepNext w:val="0"/>
              <w:keepLines w:val="0"/>
              <w:widowControl/>
              <w:suppressLineNumbers w:val="0"/>
              <w:jc w:val="center"/>
              <w:textAlignment w:val="center"/>
              <w:rPr>
                <w:rFonts w:hint="default" w:eastAsiaTheme="minorEastAsia"/>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500</w:t>
            </w:r>
          </w:p>
        </w:tc>
        <w:tc>
          <w:tcPr>
            <w:tcW w:w="1071" w:type="dxa"/>
            <w:vAlign w:val="center"/>
          </w:tcPr>
          <w:p>
            <w:pPr>
              <w:keepNext w:val="0"/>
              <w:keepLines w:val="0"/>
              <w:widowControl/>
              <w:suppressLineNumbers w:val="0"/>
              <w:jc w:val="center"/>
              <w:textAlignment w:val="center"/>
              <w:rPr>
                <w:rFonts w:hint="default" w:eastAsiaTheme="minorEastAsia"/>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14</w:t>
            </w:r>
            <w:r>
              <w:rPr>
                <w:rFonts w:hint="eastAsia" w:ascii="宋体" w:hAnsi="宋体" w:eastAsia="宋体" w:cs="宋体"/>
                <w:i w:val="0"/>
                <w:iCs w:val="0"/>
                <w:color w:val="000000"/>
                <w:kern w:val="0"/>
                <w:sz w:val="24"/>
                <w:szCs w:val="24"/>
                <w:u w:val="none"/>
                <w:lang w:val="en-US" w:eastAsia="zh-CN" w:bidi="ar"/>
              </w:rPr>
              <w:t>人</w:t>
            </w:r>
          </w:p>
        </w:tc>
        <w:tc>
          <w:tcPr>
            <w:tcW w:w="1739" w:type="dxa"/>
            <w:vAlign w:val="center"/>
          </w:tcPr>
          <w:p>
            <w:pPr>
              <w:jc w:val="center"/>
              <w:rPr>
                <w:sz w:val="24"/>
                <w:szCs w:val="24"/>
                <w:vertAlign w:val="baseline"/>
              </w:rPr>
            </w:pPr>
          </w:p>
        </w:tc>
        <w:tc>
          <w:tcPr>
            <w:tcW w:w="1184" w:type="dxa"/>
            <w:vAlign w:val="center"/>
          </w:tcPr>
          <w:p>
            <w:pPr>
              <w:keepNext w:val="0"/>
              <w:keepLines w:val="0"/>
              <w:widowControl/>
              <w:suppressLineNumbers w:val="0"/>
              <w:jc w:val="center"/>
              <w:textAlignment w:val="center"/>
              <w:rPr>
                <w:rFonts w:hint="default" w:eastAsiaTheme="minorEastAsia"/>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7000</w:t>
            </w:r>
          </w:p>
        </w:tc>
        <w:tc>
          <w:tcPr>
            <w:tcW w:w="1272" w:type="dxa"/>
            <w:vMerge w:val="restart"/>
            <w:vAlign w:val="center"/>
          </w:tcPr>
          <w:p>
            <w:pPr>
              <w:keepNext w:val="0"/>
              <w:keepLines w:val="0"/>
              <w:widowControl/>
              <w:suppressLineNumbers w:val="0"/>
              <w:jc w:val="center"/>
              <w:textAlignment w:val="center"/>
              <w:rPr>
                <w:sz w:val="24"/>
                <w:szCs w:val="24"/>
                <w:vertAlign w:val="baseline"/>
              </w:rPr>
            </w:pPr>
            <w:r>
              <w:rPr>
                <w:rFonts w:hint="default" w:ascii="Calibri" w:hAnsi="Calibri" w:eastAsia="宋体" w:cs="Calibri"/>
                <w:i w:val="0"/>
                <w:iCs w:val="0"/>
                <w:color w:val="000000"/>
                <w:kern w:val="0"/>
                <w:sz w:val="24"/>
                <w:szCs w:val="24"/>
                <w:u w:val="none"/>
                <w:lang w:val="en-US" w:eastAsia="zh-CN" w:bidi="ar"/>
              </w:rPr>
              <w:t>18200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838" w:type="dxa"/>
            <w:vMerge w:val="continue"/>
            <w:vAlign w:val="center"/>
          </w:tcPr>
          <w:p>
            <w:pPr>
              <w:jc w:val="center"/>
              <w:rPr>
                <w:b/>
                <w:bCs/>
                <w:sz w:val="24"/>
                <w:szCs w:val="24"/>
              </w:rPr>
            </w:pPr>
          </w:p>
        </w:tc>
        <w:tc>
          <w:tcPr>
            <w:tcW w:w="2145"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保险</w:t>
            </w:r>
          </w:p>
        </w:tc>
        <w:tc>
          <w:tcPr>
            <w:tcW w:w="1208" w:type="dxa"/>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4"/>
                <w:szCs w:val="24"/>
                <w:u w:val="none"/>
                <w:lang w:val="en-US" w:eastAsia="zh-CN" w:bidi="ar"/>
              </w:rPr>
              <w:t>300</w:t>
            </w:r>
          </w:p>
        </w:tc>
        <w:tc>
          <w:tcPr>
            <w:tcW w:w="1071" w:type="dxa"/>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4"/>
                <w:szCs w:val="24"/>
                <w:u w:val="none"/>
                <w:lang w:val="en-US" w:eastAsia="zh-CN" w:bidi="ar"/>
              </w:rPr>
              <w:t>14</w:t>
            </w:r>
            <w:r>
              <w:rPr>
                <w:rFonts w:hint="eastAsia" w:ascii="宋体" w:hAnsi="宋体" w:eastAsia="宋体" w:cs="宋体"/>
                <w:i w:val="0"/>
                <w:iCs w:val="0"/>
                <w:color w:val="000000"/>
                <w:kern w:val="0"/>
                <w:sz w:val="24"/>
                <w:szCs w:val="24"/>
                <w:u w:val="none"/>
                <w:lang w:val="en-US" w:eastAsia="zh-CN" w:bidi="ar"/>
              </w:rPr>
              <w:t>人</w:t>
            </w:r>
          </w:p>
        </w:tc>
        <w:tc>
          <w:tcPr>
            <w:tcW w:w="1739" w:type="dxa"/>
            <w:vAlign w:val="center"/>
          </w:tcPr>
          <w:p>
            <w:pPr>
              <w:jc w:val="center"/>
            </w:pPr>
          </w:p>
        </w:tc>
        <w:tc>
          <w:tcPr>
            <w:tcW w:w="1184" w:type="dxa"/>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4"/>
                <w:szCs w:val="24"/>
                <w:u w:val="none"/>
                <w:lang w:val="en-US" w:eastAsia="zh-CN" w:bidi="ar"/>
              </w:rPr>
              <w:t>4200</w:t>
            </w:r>
          </w:p>
        </w:tc>
        <w:tc>
          <w:tcPr>
            <w:tcW w:w="1272" w:type="dxa"/>
            <w:vMerge w:val="continue"/>
            <w:vAlign w:val="center"/>
          </w:tcPr>
          <w:p>
            <w:pPr>
              <w:jc w:val="center"/>
              <w:rPr>
                <w:rFonts w:hint="default" w:eastAsiaTheme="minorEastAsia"/>
                <w:b/>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838" w:type="dxa"/>
            <w:vMerge w:val="continue"/>
            <w:vAlign w:val="center"/>
          </w:tcPr>
          <w:p>
            <w:pPr>
              <w:jc w:val="center"/>
              <w:rPr>
                <w:rFonts w:hint="default" w:ascii="Calibri" w:hAnsi="Calibri" w:eastAsia="宋体" w:cs="Calibri"/>
                <w:b w:val="0"/>
                <w:bCs w:val="0"/>
                <w:i w:val="0"/>
                <w:iCs w:val="0"/>
                <w:color w:val="000000"/>
                <w:kern w:val="0"/>
                <w:sz w:val="24"/>
                <w:szCs w:val="24"/>
                <w:u w:val="none"/>
                <w:lang w:val="en-US" w:eastAsia="zh-CN" w:bidi="ar"/>
              </w:rPr>
            </w:pPr>
          </w:p>
        </w:tc>
        <w:tc>
          <w:tcPr>
            <w:tcW w:w="2145"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国内国际市内交通</w:t>
            </w:r>
          </w:p>
        </w:tc>
        <w:tc>
          <w:tcPr>
            <w:tcW w:w="1208" w:type="dxa"/>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4"/>
                <w:szCs w:val="24"/>
                <w:u w:val="none"/>
                <w:lang w:val="en-US" w:eastAsia="zh-CN" w:bidi="ar"/>
              </w:rPr>
              <w:t>500</w:t>
            </w:r>
          </w:p>
        </w:tc>
        <w:tc>
          <w:tcPr>
            <w:tcW w:w="1071" w:type="dxa"/>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4"/>
                <w:szCs w:val="24"/>
                <w:u w:val="none"/>
                <w:lang w:val="en-US" w:eastAsia="zh-CN" w:bidi="ar"/>
              </w:rPr>
              <w:t>14</w:t>
            </w:r>
            <w:r>
              <w:rPr>
                <w:rFonts w:hint="eastAsia" w:ascii="宋体" w:hAnsi="宋体" w:eastAsia="宋体" w:cs="宋体"/>
                <w:i w:val="0"/>
                <w:iCs w:val="0"/>
                <w:color w:val="000000"/>
                <w:kern w:val="0"/>
                <w:sz w:val="24"/>
                <w:szCs w:val="24"/>
                <w:u w:val="none"/>
                <w:lang w:val="en-US" w:eastAsia="zh-CN" w:bidi="ar"/>
              </w:rPr>
              <w:t>人</w:t>
            </w:r>
          </w:p>
        </w:tc>
        <w:tc>
          <w:tcPr>
            <w:tcW w:w="1739" w:type="dxa"/>
            <w:vAlign w:val="center"/>
          </w:tcPr>
          <w:p>
            <w:pPr>
              <w:jc w:val="center"/>
            </w:pPr>
          </w:p>
        </w:tc>
        <w:tc>
          <w:tcPr>
            <w:tcW w:w="1184" w:type="dxa"/>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4"/>
                <w:szCs w:val="24"/>
                <w:u w:val="none"/>
                <w:lang w:val="en-US" w:eastAsia="zh-CN" w:bidi="ar"/>
              </w:rPr>
              <w:t>7000</w:t>
            </w:r>
          </w:p>
        </w:tc>
        <w:tc>
          <w:tcPr>
            <w:tcW w:w="1272" w:type="dxa"/>
            <w:vMerge w:val="continue"/>
            <w:vAlign w:val="center"/>
          </w:tcPr>
          <w:p>
            <w:pPr>
              <w:jc w:val="center"/>
              <w:rPr>
                <w:rFonts w:hint="default" w:eastAsia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8185" w:type="dxa"/>
            <w:gridSpan w:val="6"/>
            <w:vAlign w:val="center"/>
          </w:tcPr>
          <w:p>
            <w:pPr>
              <w:keepNext w:val="0"/>
              <w:keepLines w:val="0"/>
              <w:widowControl/>
              <w:suppressLineNumbers w:val="0"/>
              <w:jc w:val="right"/>
              <w:textAlignment w:val="center"/>
              <w:rPr>
                <w:rFonts w:hint="default" w:ascii="Calibri" w:hAnsi="Calibri" w:eastAsia="宋体" w:cs="Calibri"/>
                <w:i w:val="0"/>
                <w:iCs w:val="0"/>
                <w:color w:val="000000"/>
                <w:kern w:val="0"/>
                <w:sz w:val="24"/>
                <w:szCs w:val="24"/>
                <w:u w:val="none"/>
                <w:lang w:val="en-US" w:eastAsia="zh-CN" w:bidi="ar"/>
              </w:rPr>
            </w:pPr>
            <w:r>
              <w:rPr>
                <w:rFonts w:hint="eastAsia" w:ascii="Calibri" w:hAnsi="Calibri" w:eastAsia="宋体" w:cs="Calibri"/>
                <w:i w:val="0"/>
                <w:iCs w:val="0"/>
                <w:color w:val="000000"/>
                <w:kern w:val="0"/>
                <w:sz w:val="24"/>
                <w:szCs w:val="24"/>
                <w:u w:val="none"/>
                <w:lang w:val="en-US" w:eastAsia="zh-CN" w:bidi="ar"/>
              </w:rPr>
              <w:t>合计</w:t>
            </w:r>
          </w:p>
        </w:tc>
        <w:tc>
          <w:tcPr>
            <w:tcW w:w="1272" w:type="dxa"/>
            <w:vAlign w:val="center"/>
          </w:tcPr>
          <w:p>
            <w:pPr>
              <w:jc w:val="center"/>
              <w:rPr>
                <w:rFonts w:hint="default" w:eastAsiaTheme="minorEastAsia"/>
                <w:b w:val="0"/>
                <w:bCs w:val="0"/>
                <w:sz w:val="24"/>
                <w:szCs w:val="24"/>
                <w:vertAlign w:val="baseline"/>
                <w:lang w:val="en-US" w:eastAsia="zh-CN"/>
              </w:rPr>
            </w:pPr>
            <w:r>
              <w:rPr>
                <w:rFonts w:hint="eastAsia" w:eastAsiaTheme="minorEastAsia"/>
                <w:b w:val="0"/>
                <w:bCs w:val="0"/>
                <w:sz w:val="24"/>
                <w:szCs w:val="24"/>
                <w:vertAlign w:val="baseline"/>
                <w:lang w:val="en-US" w:eastAsia="zh-CN"/>
              </w:rPr>
              <w:t>117930</w:t>
            </w:r>
          </w:p>
        </w:tc>
      </w:tr>
    </w:tbl>
    <w:p>
      <w:pPr>
        <w:numPr>
          <w:ilvl w:val="0"/>
          <w:numId w:val="0"/>
        </w:numPr>
        <w:ind w:leftChars="0"/>
        <w:rPr>
          <w:rFonts w:hint="default"/>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B16BF0"/>
    <w:multiLevelType w:val="singleLevel"/>
    <w:tmpl w:val="C5B16BF0"/>
    <w:lvl w:ilvl="0" w:tentative="0">
      <w:start w:val="1"/>
      <w:numFmt w:val="bullet"/>
      <w:lvlText w:val=""/>
      <w:lvlJc w:val="left"/>
      <w:pPr>
        <w:ind w:left="420" w:hanging="420"/>
      </w:pPr>
      <w:rPr>
        <w:rFonts w:hint="default" w:ascii="Wingdings" w:hAnsi="Wingdings"/>
      </w:rPr>
    </w:lvl>
  </w:abstractNum>
  <w:abstractNum w:abstractNumId="1">
    <w:nsid w:val="F359EA53"/>
    <w:multiLevelType w:val="singleLevel"/>
    <w:tmpl w:val="F359EA5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NjQxYmZmN2ZkODIxYWNiNTEzMzQyMTZmNzQ1MmMifQ=="/>
  </w:docVars>
  <w:rsids>
    <w:rsidRoot w:val="718B2307"/>
    <w:rsid w:val="0A0446FE"/>
    <w:rsid w:val="16311BE4"/>
    <w:rsid w:val="17000D36"/>
    <w:rsid w:val="1B1224B4"/>
    <w:rsid w:val="1B287DB6"/>
    <w:rsid w:val="1CCC3DA2"/>
    <w:rsid w:val="28866BCF"/>
    <w:rsid w:val="2A37300A"/>
    <w:rsid w:val="47AD71EA"/>
    <w:rsid w:val="49667E23"/>
    <w:rsid w:val="4A850A1E"/>
    <w:rsid w:val="5648550E"/>
    <w:rsid w:val="60174A64"/>
    <w:rsid w:val="670C13E0"/>
    <w:rsid w:val="684D2B26"/>
    <w:rsid w:val="6A182827"/>
    <w:rsid w:val="6C600AE7"/>
    <w:rsid w:val="6EF21014"/>
    <w:rsid w:val="6FED08F7"/>
    <w:rsid w:val="70221C74"/>
    <w:rsid w:val="718B2307"/>
    <w:rsid w:val="72CA17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customStyle="1" w:styleId="9">
    <w:name w:val="font21"/>
    <w:basedOn w:val="7"/>
    <w:qFormat/>
    <w:uiPriority w:val="0"/>
    <w:rPr>
      <w:rFonts w:hint="eastAsia" w:ascii="宋体" w:hAnsi="宋体" w:eastAsia="宋体" w:cs="宋体"/>
      <w:color w:val="000000"/>
      <w:sz w:val="21"/>
      <w:szCs w:val="21"/>
      <w:u w:val="none"/>
    </w:rPr>
  </w:style>
  <w:style w:type="character" w:customStyle="1" w:styleId="10">
    <w:name w:val="font31"/>
    <w:basedOn w:val="7"/>
    <w:qFormat/>
    <w:uiPriority w:val="0"/>
    <w:rPr>
      <w:rFonts w:hint="default"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938</Words>
  <Characters>1148</Characters>
  <Lines>0</Lines>
  <Paragraphs>0</Paragraphs>
  <TotalTime>29</TotalTime>
  <ScaleCrop>false</ScaleCrop>
  <LinksUpToDate>false</LinksUpToDate>
  <CharactersWithSpaces>1164</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2024-07-10T01:03:00Z</dcterms:created>
  <dc:creator> 流浪远方Arabella</dc:creator>
  <cp:lastModifiedBy>烨子</cp:lastModifiedBy>
  <dcterms:modified xsi:type="dcterms:W3CDTF">2024-08-16T01:49:00Z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13A8F3028FBB43E9AD33BE253D1350C9_13</vt:lpwstr>
  </property>
</Properties>
</file>