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val="en-US" w:eastAsia="zh-CN"/>
        </w:rPr>
        <w:t>柳州职业技术学院</w:t>
      </w:r>
      <w:bookmarkStart w:id="0" w:name="_GoBack"/>
      <w:bookmarkEnd w:id="0"/>
      <w:r>
        <w:rPr>
          <w:rFonts w:hint="eastAsia"/>
          <w:b/>
          <w:bCs/>
          <w:sz w:val="40"/>
          <w:szCs w:val="48"/>
          <w:lang w:eastAsia="zh-CN"/>
        </w:rPr>
        <w:t>接待工作流程</w:t>
      </w:r>
    </w:p>
    <w:p>
      <w:pPr>
        <w:jc w:val="left"/>
        <w:rPr>
          <w:rFonts w:hint="eastAsia"/>
          <w:b/>
          <w:bCs/>
          <w:sz w:val="28"/>
          <w:szCs w:val="36"/>
          <w:lang w:eastAsia="zh-CN"/>
        </w:rPr>
      </w:pPr>
      <w:r>
        <w:rPr>
          <w:rFonts w:hint="eastAsia"/>
          <w:b/>
          <w:bCs/>
          <w:sz w:val="28"/>
          <w:szCs w:val="36"/>
          <w:lang w:eastAsia="zh-CN"/>
        </w:rPr>
        <w:t>一、目的</w:t>
      </w:r>
    </w:p>
    <w:p>
      <w:pPr>
        <w:ind w:firstLine="560" w:firstLineChars="200"/>
        <w:jc w:val="left"/>
        <w:rPr>
          <w:rFonts w:hint="eastAsia"/>
          <w:b w:val="0"/>
          <w:bCs w:val="0"/>
          <w:sz w:val="28"/>
          <w:szCs w:val="36"/>
          <w:lang w:eastAsia="zh-CN"/>
        </w:rPr>
      </w:pPr>
      <w:r>
        <w:rPr>
          <w:rFonts w:hint="eastAsia"/>
          <w:b w:val="0"/>
          <w:bCs w:val="0"/>
          <w:sz w:val="28"/>
          <w:szCs w:val="36"/>
          <w:lang w:eastAsia="zh-CN"/>
        </w:rPr>
        <w:t>为保证学校内各项接待工作能够保质保量的有序进行，树立学校良好形象，扩大对外联系和交流，本着“</w:t>
      </w:r>
      <w:r>
        <w:rPr>
          <w:rFonts w:hint="eastAsia"/>
          <w:b w:val="0"/>
          <w:bCs w:val="0"/>
          <w:sz w:val="28"/>
          <w:szCs w:val="36"/>
          <w:lang w:val="en-US" w:eastAsia="zh-CN"/>
        </w:rPr>
        <w:t>有利公务、务实节俭、严格标准、简化礼仪、高效透明、尊重少数民族风俗习惯</w:t>
      </w:r>
      <w:r>
        <w:rPr>
          <w:rFonts w:hint="eastAsia"/>
          <w:b w:val="0"/>
          <w:bCs w:val="0"/>
          <w:sz w:val="28"/>
          <w:szCs w:val="36"/>
          <w:lang w:eastAsia="zh-CN"/>
        </w:rPr>
        <w:t>”的原则，使接待工作正规化、统一化、标准化。</w:t>
      </w:r>
    </w:p>
    <w:p>
      <w:pPr>
        <w:numPr>
          <w:ilvl w:val="0"/>
          <w:numId w:val="1"/>
        </w:numPr>
        <w:jc w:val="left"/>
        <w:rPr>
          <w:rFonts w:hint="eastAsia"/>
          <w:b/>
          <w:bCs/>
          <w:sz w:val="28"/>
          <w:szCs w:val="36"/>
          <w:lang w:eastAsia="zh-CN"/>
        </w:rPr>
      </w:pPr>
      <w:r>
        <w:rPr>
          <w:rFonts w:hint="eastAsia"/>
          <w:b/>
          <w:bCs/>
          <w:sz w:val="28"/>
          <w:szCs w:val="36"/>
          <w:lang w:eastAsia="zh-CN"/>
        </w:rPr>
        <w:t>适用范围</w:t>
      </w:r>
    </w:p>
    <w:p>
      <w:pPr>
        <w:numPr>
          <w:ilvl w:val="0"/>
          <w:numId w:val="0"/>
        </w:numPr>
        <w:ind w:firstLine="560" w:firstLineChars="200"/>
        <w:jc w:val="left"/>
        <w:rPr>
          <w:rFonts w:hint="eastAsia"/>
          <w:b w:val="0"/>
          <w:bCs w:val="0"/>
          <w:sz w:val="28"/>
          <w:szCs w:val="36"/>
          <w:lang w:val="en-US" w:eastAsia="zh-CN"/>
        </w:rPr>
      </w:pPr>
      <w:r>
        <w:rPr>
          <w:rFonts w:hint="eastAsia"/>
          <w:b w:val="0"/>
          <w:bCs w:val="0"/>
          <w:sz w:val="28"/>
          <w:szCs w:val="36"/>
          <w:lang w:val="en-US" w:eastAsia="zh-CN"/>
        </w:rPr>
        <w:t>适用于学校及各行政、教辅部门、二级学院（部）的公务接待行为。</w:t>
      </w:r>
    </w:p>
    <w:p>
      <w:pPr>
        <w:numPr>
          <w:ilvl w:val="0"/>
          <w:numId w:val="1"/>
        </w:numPr>
        <w:ind w:left="0" w:leftChars="0" w:firstLine="0" w:firstLineChars="0"/>
        <w:jc w:val="left"/>
        <w:rPr>
          <w:rFonts w:hint="eastAsia"/>
          <w:b/>
          <w:bCs/>
          <w:sz w:val="28"/>
          <w:szCs w:val="36"/>
          <w:lang w:eastAsia="zh-CN"/>
        </w:rPr>
      </w:pPr>
      <w:r>
        <w:rPr>
          <w:rFonts w:hint="eastAsia"/>
          <w:b/>
          <w:bCs/>
          <w:sz w:val="28"/>
          <w:szCs w:val="36"/>
          <w:lang w:eastAsia="zh-CN"/>
        </w:rPr>
        <w:t>接待流程</w:t>
      </w:r>
    </w:p>
    <w:p>
      <w:pPr>
        <w:numPr>
          <w:ilvl w:val="0"/>
          <w:numId w:val="0"/>
        </w:numPr>
        <w:ind w:leftChars="0"/>
        <w:jc w:val="left"/>
        <w:rPr>
          <w:rFonts w:hint="default"/>
          <w:b/>
          <w:bCs/>
          <w:sz w:val="28"/>
          <w:szCs w:val="36"/>
          <w:lang w:val="en-US" w:eastAsia="zh-CN"/>
        </w:rPr>
      </w:pPr>
      <w:r>
        <w:rPr>
          <w:rFonts w:hint="eastAsia"/>
          <w:b/>
          <w:bCs/>
          <w:sz w:val="28"/>
          <w:szCs w:val="36"/>
          <w:lang w:val="en-US" w:eastAsia="zh-CN"/>
        </w:rPr>
        <w:t>（一）接待前准备工作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b/>
          <w:bCs/>
          <w:sz w:val="28"/>
          <w:szCs w:val="36"/>
          <w:lang w:eastAsia="zh-CN"/>
        </w:rPr>
      </w:pPr>
      <w:r>
        <w:rPr>
          <w:rFonts w:hint="eastAsia"/>
          <w:b/>
          <w:bCs/>
          <w:sz w:val="28"/>
          <w:szCs w:val="36"/>
          <w:lang w:eastAsia="zh-CN"/>
        </w:rPr>
        <w:t>1、收集来访信息：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1</w:t>
      </w:r>
      <w:r>
        <w:rPr>
          <w:rFonts w:hint="eastAsia"/>
          <w:b w:val="0"/>
          <w:bCs w:val="0"/>
          <w:sz w:val="28"/>
          <w:szCs w:val="36"/>
          <w:lang w:eastAsia="zh-CN"/>
        </w:rPr>
        <w:t>）收到对方传真来函、会议通知等，转分管领导批示。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2</w:t>
      </w:r>
      <w:r>
        <w:rPr>
          <w:rFonts w:hint="eastAsia"/>
          <w:b w:val="0"/>
          <w:bCs w:val="0"/>
          <w:sz w:val="28"/>
          <w:szCs w:val="36"/>
          <w:lang w:eastAsia="zh-CN"/>
        </w:rPr>
        <w:t>）如需校领导参加，需将函件转给党校办，由党校办对接校领导，并确定会务主要负责部门。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3</w:t>
      </w:r>
      <w:r>
        <w:rPr>
          <w:rFonts w:hint="eastAsia"/>
          <w:b w:val="0"/>
          <w:bCs w:val="0"/>
          <w:sz w:val="28"/>
          <w:szCs w:val="36"/>
          <w:lang w:eastAsia="zh-CN"/>
        </w:rPr>
        <w:t>）接待需指定一名负责人与对方负责人进行对接，确认来访人员是否需要学校招待，包括</w:t>
      </w:r>
      <w:r>
        <w:rPr>
          <w:rFonts w:hint="eastAsia"/>
          <w:b w:val="0"/>
          <w:bCs w:val="0"/>
          <w:sz w:val="28"/>
          <w:szCs w:val="36"/>
          <w:lang w:val="en-US" w:eastAsia="zh-CN"/>
        </w:rPr>
        <w:t>但不限于用车需求</w:t>
      </w:r>
      <w:r>
        <w:rPr>
          <w:rFonts w:hint="eastAsia"/>
          <w:b w:val="0"/>
          <w:bCs w:val="0"/>
          <w:sz w:val="28"/>
          <w:szCs w:val="36"/>
          <w:lang w:eastAsia="zh-CN"/>
        </w:rPr>
        <w:t>、</w:t>
      </w:r>
      <w:r>
        <w:rPr>
          <w:rFonts w:hint="eastAsia"/>
          <w:b w:val="0"/>
          <w:bCs w:val="0"/>
          <w:sz w:val="28"/>
          <w:szCs w:val="36"/>
          <w:lang w:val="en-US" w:eastAsia="zh-CN"/>
        </w:rPr>
        <w:t>用餐需求</w:t>
      </w:r>
      <w:r>
        <w:rPr>
          <w:rFonts w:hint="eastAsia"/>
          <w:b w:val="0"/>
          <w:bCs w:val="0"/>
          <w:sz w:val="28"/>
          <w:szCs w:val="36"/>
          <w:lang w:eastAsia="zh-CN"/>
        </w:rPr>
        <w:t>及住宿需求等。</w:t>
      </w:r>
    </w:p>
    <w:p>
      <w:pPr>
        <w:numPr>
          <w:ilvl w:val="0"/>
          <w:numId w:val="0"/>
        </w:numPr>
        <w:jc w:val="left"/>
        <w:rPr>
          <w:rFonts w:hint="eastAsia"/>
          <w:b w:val="0"/>
          <w:bCs w:val="0"/>
          <w:sz w:val="28"/>
          <w:szCs w:val="36"/>
          <w:lang w:eastAsia="zh-CN"/>
        </w:rPr>
      </w:pPr>
      <w:r>
        <w:rPr>
          <w:rFonts w:hint="eastAsia"/>
          <w:b/>
          <w:bCs/>
          <w:sz w:val="28"/>
          <w:szCs w:val="36"/>
          <w:lang w:val="en-US" w:eastAsia="zh-CN"/>
        </w:rPr>
        <w:t>2</w:t>
      </w:r>
      <w:r>
        <w:rPr>
          <w:rFonts w:hint="eastAsia"/>
          <w:b/>
          <w:bCs/>
          <w:sz w:val="28"/>
          <w:szCs w:val="36"/>
          <w:lang w:eastAsia="zh-CN"/>
        </w:rPr>
        <w:t>、制定接待方案：</w:t>
      </w:r>
      <w:r>
        <w:rPr>
          <w:rFonts w:hint="eastAsia"/>
          <w:b w:val="0"/>
          <w:bCs w:val="0"/>
          <w:sz w:val="28"/>
          <w:szCs w:val="36"/>
          <w:lang w:eastAsia="zh-CN"/>
        </w:rPr>
        <w:t>负责人根据对方行程安排和需求，制订接待方案及日程安排表，联系参与人员并确定名单，交给主管领导审核后，再交给对方负责人核对细节。</w:t>
      </w:r>
    </w:p>
    <w:p>
      <w:pPr>
        <w:numPr>
          <w:ilvl w:val="0"/>
          <w:numId w:val="0"/>
        </w:numPr>
        <w:jc w:val="left"/>
        <w:rPr>
          <w:rFonts w:hint="eastAsia"/>
          <w:b w:val="0"/>
          <w:bCs w:val="0"/>
          <w:sz w:val="28"/>
          <w:szCs w:val="36"/>
          <w:lang w:eastAsia="zh-CN"/>
        </w:rPr>
      </w:pPr>
      <w:r>
        <w:rPr>
          <w:rFonts w:hint="eastAsia"/>
          <w:b/>
          <w:bCs/>
          <w:sz w:val="28"/>
          <w:szCs w:val="36"/>
          <w:lang w:val="en-US" w:eastAsia="zh-CN"/>
        </w:rPr>
        <w:t>3、预订</w:t>
      </w:r>
      <w:r>
        <w:rPr>
          <w:rFonts w:hint="eastAsia"/>
          <w:b/>
          <w:bCs/>
          <w:sz w:val="28"/>
          <w:szCs w:val="36"/>
          <w:lang w:eastAsia="zh-CN"/>
        </w:rPr>
        <w:t>用餐和住宿：</w:t>
      </w:r>
      <w:r>
        <w:rPr>
          <w:rFonts w:hint="eastAsia"/>
          <w:b w:val="0"/>
          <w:bCs w:val="0"/>
          <w:sz w:val="28"/>
          <w:szCs w:val="36"/>
          <w:lang w:eastAsia="zh-CN"/>
        </w:rPr>
        <w:t>根据实际需要，提前为客人预定用餐和住宿（预订定点协议酒店），提前联系餐厅确定菜单（可提前咨询客人口味）。用餐和住宿需严格执行附件</w:t>
      </w:r>
      <w:r>
        <w:rPr>
          <w:rFonts w:hint="eastAsia"/>
          <w:b w:val="0"/>
          <w:bCs w:val="0"/>
          <w:sz w:val="28"/>
          <w:szCs w:val="36"/>
          <w:lang w:val="en-US" w:eastAsia="zh-CN"/>
        </w:rPr>
        <w:t>2</w:t>
      </w:r>
      <w:r>
        <w:rPr>
          <w:rFonts w:hint="eastAsia"/>
          <w:b w:val="0"/>
          <w:bCs w:val="0"/>
          <w:sz w:val="28"/>
          <w:szCs w:val="36"/>
          <w:lang w:eastAsia="zh-CN"/>
        </w:rPr>
        <w:t>《柳州职业技术学院国内公务接待管理办法》中的事前审批要求和接待标准。</w:t>
      </w:r>
    </w:p>
    <w:p>
      <w:pPr>
        <w:numPr>
          <w:ilvl w:val="0"/>
          <w:numId w:val="0"/>
        </w:numPr>
        <w:jc w:val="left"/>
        <w:rPr>
          <w:rFonts w:hint="eastAsia"/>
          <w:b w:val="0"/>
          <w:bCs w:val="0"/>
          <w:sz w:val="28"/>
          <w:szCs w:val="36"/>
          <w:lang w:eastAsia="zh-CN"/>
        </w:rPr>
      </w:pPr>
      <w:r>
        <w:rPr>
          <w:rFonts w:hint="eastAsia"/>
          <w:b/>
          <w:bCs/>
          <w:sz w:val="28"/>
          <w:szCs w:val="36"/>
          <w:lang w:val="en-US" w:eastAsia="zh-CN"/>
        </w:rPr>
        <w:t>4</w:t>
      </w:r>
      <w:r>
        <w:rPr>
          <w:rFonts w:hint="eastAsia"/>
          <w:b/>
          <w:bCs/>
          <w:sz w:val="28"/>
          <w:szCs w:val="36"/>
          <w:lang w:eastAsia="zh-CN"/>
        </w:rPr>
        <w:t>、司机准备：</w:t>
      </w:r>
      <w:r>
        <w:rPr>
          <w:rFonts w:hint="eastAsia"/>
          <w:b w:val="0"/>
          <w:bCs w:val="0"/>
          <w:sz w:val="28"/>
          <w:szCs w:val="36"/>
          <w:lang w:eastAsia="zh-CN"/>
        </w:rPr>
        <w:t>如需车辆接送，接待负责人须提前在办公系统流程中提交用车申请。提前通知司机具体工作安排，告诉准确到达时间和地点。接待人员须提前10分钟到达接待场所等候或到学校门口迎接客人。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jc w:val="left"/>
        <w:rPr>
          <w:rFonts w:hint="eastAsia"/>
          <w:b w:val="0"/>
          <w:bCs w:val="0"/>
          <w:sz w:val="28"/>
          <w:szCs w:val="36"/>
          <w:lang w:eastAsia="zh-CN"/>
        </w:rPr>
      </w:pPr>
      <w:r>
        <w:rPr>
          <w:rFonts w:hint="eastAsia"/>
          <w:b/>
          <w:bCs/>
          <w:sz w:val="28"/>
          <w:szCs w:val="36"/>
          <w:lang w:val="en-US" w:eastAsia="zh-CN"/>
        </w:rPr>
        <w:t>5</w:t>
      </w:r>
      <w:r>
        <w:rPr>
          <w:rFonts w:hint="eastAsia"/>
          <w:b/>
          <w:bCs/>
          <w:sz w:val="28"/>
          <w:szCs w:val="36"/>
          <w:lang w:eastAsia="zh-CN"/>
        </w:rPr>
        <w:t>、参观地点准备：</w:t>
      </w:r>
      <w:r>
        <w:rPr>
          <w:rFonts w:hint="eastAsia"/>
          <w:b w:val="0"/>
          <w:bCs w:val="0"/>
          <w:sz w:val="28"/>
          <w:szCs w:val="36"/>
          <w:lang w:eastAsia="zh-CN"/>
        </w:rPr>
        <w:t>如计划参观实训基地，需通知参观地点负责人做好准备、确认参观路线，提前打扫卫生、做好实训室整理与维护、准备现场解说等。</w:t>
      </w:r>
    </w:p>
    <w:p>
      <w:pPr>
        <w:rPr>
          <w:rFonts w:hint="eastAsia"/>
          <w:b w:val="0"/>
          <w:bCs w:val="0"/>
          <w:lang w:val="en-US" w:eastAsia="zh-CN"/>
        </w:rPr>
      </w:pPr>
      <w:r>
        <w:rPr>
          <w:rFonts w:hint="eastAsia"/>
          <w:b/>
          <w:bCs/>
          <w:sz w:val="28"/>
          <w:szCs w:val="36"/>
          <w:lang w:val="en-US" w:eastAsia="zh-CN"/>
        </w:rPr>
        <w:t>6、发布会议通知：</w:t>
      </w:r>
      <w:r>
        <w:rPr>
          <w:rFonts w:hint="eastAsia"/>
          <w:b w:val="0"/>
          <w:bCs w:val="0"/>
          <w:sz w:val="28"/>
          <w:szCs w:val="36"/>
          <w:lang w:val="en-US" w:eastAsia="zh-CN"/>
        </w:rPr>
        <w:t>在学校办公系统上发布会议通知（包括会议议程、会议指引等），再次电话提醒参加人员。</w:t>
      </w:r>
    </w:p>
    <w:p>
      <w:pPr>
        <w:rPr>
          <w:rFonts w:hint="default"/>
          <w:b/>
          <w:bCs/>
          <w:sz w:val="28"/>
          <w:szCs w:val="36"/>
          <w:lang w:val="en-US" w:eastAsia="zh-CN"/>
        </w:rPr>
      </w:pPr>
      <w:r>
        <w:rPr>
          <w:rFonts w:hint="eastAsia"/>
          <w:b/>
          <w:bCs/>
          <w:sz w:val="28"/>
          <w:szCs w:val="36"/>
          <w:lang w:val="en-US" w:eastAsia="zh-CN"/>
        </w:rPr>
        <w:t>7、宣传准备：</w:t>
      </w:r>
      <w:r>
        <w:rPr>
          <w:rFonts w:hint="eastAsia"/>
          <w:b w:val="0"/>
          <w:bCs w:val="0"/>
          <w:sz w:val="28"/>
          <w:szCs w:val="36"/>
          <w:lang w:val="en-US" w:eastAsia="zh-CN"/>
        </w:rPr>
        <w:t>如需学校宣传部拍照、写新闻稿、LED显示屏播放文字等，应</w:t>
      </w:r>
      <w:r>
        <w:rPr>
          <w:rFonts w:hint="eastAsia"/>
          <w:b w:val="0"/>
          <w:bCs w:val="0"/>
          <w:sz w:val="28"/>
          <w:szCs w:val="36"/>
          <w:lang w:eastAsia="zh-CN"/>
        </w:rPr>
        <w:t>提前在办公系统流程中提交宣传工作申请，并及时与宣传部相关人员对接。</w:t>
      </w:r>
    </w:p>
    <w:p>
      <w:pPr>
        <w:numPr>
          <w:ilvl w:val="0"/>
          <w:numId w:val="0"/>
        </w:numPr>
        <w:jc w:val="left"/>
        <w:rPr>
          <w:rFonts w:hint="eastAsia"/>
          <w:b/>
          <w:bCs/>
          <w:sz w:val="28"/>
          <w:szCs w:val="36"/>
          <w:lang w:eastAsia="zh-CN"/>
        </w:rPr>
      </w:pPr>
      <w:r>
        <w:rPr>
          <w:rFonts w:hint="eastAsia"/>
          <w:b/>
          <w:bCs/>
          <w:sz w:val="28"/>
          <w:szCs w:val="36"/>
          <w:lang w:val="en-US" w:eastAsia="zh-CN"/>
        </w:rPr>
        <w:t>8</w:t>
      </w:r>
      <w:r>
        <w:rPr>
          <w:rFonts w:hint="eastAsia"/>
          <w:b/>
          <w:bCs/>
          <w:sz w:val="28"/>
          <w:szCs w:val="36"/>
          <w:lang w:eastAsia="zh-CN"/>
        </w:rPr>
        <w:t>、座谈会准备：</w:t>
      </w:r>
    </w:p>
    <w:p>
      <w:pPr>
        <w:numPr>
          <w:ilvl w:val="0"/>
          <w:numId w:val="0"/>
        </w:numPr>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1</w:t>
      </w:r>
      <w:r>
        <w:rPr>
          <w:rFonts w:hint="eastAsia"/>
          <w:b w:val="0"/>
          <w:bCs w:val="0"/>
          <w:sz w:val="28"/>
          <w:szCs w:val="36"/>
          <w:lang w:eastAsia="zh-CN"/>
        </w:rPr>
        <w:t>）提交会议申请：需至少提前一天在学校办公流程中提交会议申请，预约会议室。</w:t>
      </w:r>
    </w:p>
    <w:p>
      <w:pPr>
        <w:numPr>
          <w:ilvl w:val="0"/>
          <w:numId w:val="0"/>
        </w:numPr>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2</w:t>
      </w:r>
      <w:r>
        <w:rPr>
          <w:rFonts w:hint="eastAsia"/>
          <w:b w:val="0"/>
          <w:bCs w:val="0"/>
          <w:sz w:val="28"/>
          <w:szCs w:val="36"/>
          <w:lang w:eastAsia="zh-CN"/>
        </w:rPr>
        <w:t>）打印会议材料：确定好参会人员名单后，打印日程安排表、座位牌、签到表。如有其他会议资料，确定好打印份数，装订、发放。</w:t>
      </w:r>
    </w:p>
    <w:p>
      <w:pPr>
        <w:numPr>
          <w:ilvl w:val="0"/>
          <w:numId w:val="0"/>
        </w:numPr>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3</w:t>
      </w:r>
      <w:r>
        <w:rPr>
          <w:rFonts w:hint="eastAsia"/>
          <w:b w:val="0"/>
          <w:bCs w:val="0"/>
          <w:sz w:val="28"/>
          <w:szCs w:val="36"/>
          <w:lang w:eastAsia="zh-CN"/>
        </w:rPr>
        <w:t>）制作背景墙、横幅：如有需要，应提前明确背景墙、横幅内容，联系广告公司制作、安装。</w:t>
      </w:r>
    </w:p>
    <w:p>
      <w:pPr>
        <w:numPr>
          <w:ilvl w:val="0"/>
          <w:numId w:val="0"/>
        </w:numPr>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4</w:t>
      </w:r>
      <w:r>
        <w:rPr>
          <w:rFonts w:hint="eastAsia"/>
          <w:b w:val="0"/>
          <w:bCs w:val="0"/>
          <w:sz w:val="28"/>
          <w:szCs w:val="36"/>
          <w:lang w:eastAsia="zh-CN"/>
        </w:rPr>
        <w:t>）会议室卫生：会前应检查会议室卫生状况、物品是否齐全、</w:t>
      </w:r>
      <w:r>
        <w:rPr>
          <w:rFonts w:hint="eastAsia"/>
          <w:b w:val="0"/>
          <w:bCs w:val="0"/>
          <w:sz w:val="28"/>
          <w:szCs w:val="36"/>
          <w:lang w:val="en-US" w:eastAsia="zh-CN"/>
        </w:rPr>
        <w:t>会议用笔是否正常使用</w:t>
      </w:r>
      <w:r>
        <w:rPr>
          <w:rFonts w:hint="eastAsia"/>
          <w:b w:val="0"/>
          <w:bCs w:val="0"/>
          <w:sz w:val="28"/>
          <w:szCs w:val="36"/>
          <w:lang w:eastAsia="zh-CN"/>
        </w:rPr>
        <w:t>，及时联系保洁进行清洁。</w:t>
      </w:r>
    </w:p>
    <w:p>
      <w:pPr>
        <w:numPr>
          <w:ilvl w:val="0"/>
          <w:numId w:val="0"/>
        </w:numPr>
        <w:jc w:val="left"/>
        <w:rPr>
          <w:rFonts w:hint="eastAsia"/>
          <w:b w:val="0"/>
          <w:bCs w:val="0"/>
          <w:sz w:val="28"/>
          <w:szCs w:val="36"/>
          <w:lang w:eastAsia="zh-CN"/>
        </w:rPr>
      </w:pPr>
      <w:r>
        <w:rPr>
          <w:rFonts w:hint="eastAsia"/>
          <w:b w:val="0"/>
          <w:bCs w:val="0"/>
          <w:sz w:val="28"/>
          <w:szCs w:val="36"/>
          <w:lang w:eastAsia="zh-CN"/>
        </w:rPr>
        <w:t>（</w:t>
      </w:r>
      <w:r>
        <w:rPr>
          <w:rFonts w:hint="eastAsia"/>
          <w:b w:val="0"/>
          <w:bCs w:val="0"/>
          <w:sz w:val="28"/>
          <w:szCs w:val="36"/>
          <w:lang w:val="en-US" w:eastAsia="zh-CN"/>
        </w:rPr>
        <w:t>5</w:t>
      </w:r>
      <w:r>
        <w:rPr>
          <w:rFonts w:hint="eastAsia"/>
          <w:b w:val="0"/>
          <w:bCs w:val="0"/>
          <w:sz w:val="28"/>
          <w:szCs w:val="36"/>
          <w:lang w:eastAsia="zh-CN"/>
        </w:rPr>
        <w:t>）设备调试：</w:t>
      </w:r>
    </w:p>
    <w:p>
      <w:pPr>
        <w:numPr>
          <w:ilvl w:val="0"/>
          <w:numId w:val="0"/>
        </w:numPr>
        <w:jc w:val="left"/>
        <w:rPr>
          <w:rFonts w:hint="eastAsia"/>
          <w:b w:val="0"/>
          <w:bCs w:val="0"/>
          <w:sz w:val="28"/>
          <w:szCs w:val="36"/>
          <w:lang w:eastAsia="zh-CN"/>
        </w:rPr>
      </w:pPr>
      <w:r>
        <w:rPr>
          <w:rFonts w:hint="eastAsia"/>
          <w:b w:val="0"/>
          <w:bCs w:val="0"/>
          <w:sz w:val="28"/>
          <w:szCs w:val="36"/>
          <w:lang w:eastAsia="zh-CN"/>
        </w:rPr>
        <w:t>①检查音响、麦克风、视频会议设备；</w:t>
      </w:r>
    </w:p>
    <w:p>
      <w:pPr>
        <w:numPr>
          <w:ilvl w:val="0"/>
          <w:numId w:val="0"/>
        </w:numPr>
        <w:jc w:val="left"/>
        <w:rPr>
          <w:rFonts w:hint="eastAsia"/>
          <w:b w:val="0"/>
          <w:bCs w:val="0"/>
          <w:sz w:val="28"/>
          <w:szCs w:val="36"/>
          <w:lang w:eastAsia="zh-CN"/>
        </w:rPr>
      </w:pPr>
      <w:r>
        <w:rPr>
          <w:rFonts w:hint="eastAsia"/>
          <w:b w:val="0"/>
          <w:bCs w:val="0"/>
          <w:sz w:val="28"/>
          <w:szCs w:val="36"/>
          <w:lang w:eastAsia="zh-CN"/>
        </w:rPr>
        <w:t>②检查录音笔（注意电量）；</w:t>
      </w:r>
    </w:p>
    <w:p>
      <w:pPr>
        <w:numPr>
          <w:ilvl w:val="0"/>
          <w:numId w:val="0"/>
        </w:numPr>
        <w:jc w:val="left"/>
        <w:rPr>
          <w:rFonts w:hint="eastAsia"/>
          <w:b w:val="0"/>
          <w:bCs w:val="0"/>
          <w:sz w:val="28"/>
          <w:szCs w:val="36"/>
          <w:lang w:eastAsia="zh-CN"/>
        </w:rPr>
      </w:pPr>
      <w:r>
        <w:rPr>
          <w:rFonts w:hint="eastAsia"/>
          <w:b w:val="0"/>
          <w:bCs w:val="0"/>
          <w:sz w:val="28"/>
          <w:szCs w:val="36"/>
          <w:lang w:eastAsia="zh-CN"/>
        </w:rPr>
        <w:t>③检查投影仪、激光笔；</w:t>
      </w:r>
    </w:p>
    <w:p>
      <w:pPr>
        <w:numPr>
          <w:ilvl w:val="0"/>
          <w:numId w:val="0"/>
        </w:numPr>
        <w:jc w:val="left"/>
        <w:rPr>
          <w:rFonts w:hint="eastAsia"/>
          <w:b w:val="0"/>
          <w:bCs w:val="0"/>
          <w:sz w:val="28"/>
          <w:szCs w:val="36"/>
          <w:lang w:eastAsia="zh-CN"/>
        </w:rPr>
      </w:pPr>
      <w:r>
        <w:rPr>
          <w:rFonts w:hint="eastAsia"/>
          <w:b w:val="0"/>
          <w:bCs w:val="0"/>
          <w:sz w:val="28"/>
          <w:szCs w:val="36"/>
          <w:lang w:eastAsia="zh-CN"/>
        </w:rPr>
        <w:t>④检查手提电脑及网络、U盘、电子文档。</w:t>
      </w:r>
    </w:p>
    <w:p>
      <w:pPr>
        <w:numPr>
          <w:ilvl w:val="0"/>
          <w:numId w:val="2"/>
        </w:numPr>
        <w:jc w:val="left"/>
        <w:rPr>
          <w:rFonts w:hint="eastAsia"/>
          <w:b w:val="0"/>
          <w:bCs w:val="0"/>
          <w:sz w:val="28"/>
          <w:szCs w:val="36"/>
          <w:lang w:eastAsia="zh-CN"/>
        </w:rPr>
      </w:pPr>
      <w:r>
        <w:rPr>
          <w:rFonts w:hint="eastAsia"/>
          <w:b w:val="0"/>
          <w:bCs w:val="0"/>
          <w:sz w:val="28"/>
          <w:szCs w:val="36"/>
          <w:lang w:eastAsia="zh-CN"/>
        </w:rPr>
        <w:t>会场布置（提前</w:t>
      </w:r>
      <w:r>
        <w:rPr>
          <w:rFonts w:hint="eastAsia"/>
          <w:b w:val="0"/>
          <w:bCs w:val="0"/>
          <w:sz w:val="28"/>
          <w:szCs w:val="36"/>
          <w:lang w:val="en-US" w:eastAsia="zh-CN"/>
        </w:rPr>
        <w:t>15分钟完成</w:t>
      </w:r>
      <w:r>
        <w:rPr>
          <w:rFonts w:hint="eastAsia"/>
          <w:b w:val="0"/>
          <w:bCs w:val="0"/>
          <w:sz w:val="28"/>
          <w:szCs w:val="36"/>
          <w:lang w:eastAsia="zh-CN"/>
        </w:rPr>
        <w:t>）：</w:t>
      </w:r>
    </w:p>
    <w:p>
      <w:pPr>
        <w:numPr>
          <w:ilvl w:val="0"/>
          <w:numId w:val="0"/>
        </w:numPr>
        <w:jc w:val="left"/>
        <w:rPr>
          <w:rFonts w:hint="eastAsia"/>
          <w:b w:val="0"/>
          <w:bCs w:val="0"/>
          <w:sz w:val="28"/>
          <w:szCs w:val="36"/>
          <w:lang w:eastAsia="zh-CN"/>
        </w:rPr>
      </w:pPr>
      <w:r>
        <w:rPr>
          <w:rFonts w:hint="eastAsia"/>
          <w:b w:val="0"/>
          <w:bCs w:val="0"/>
          <w:sz w:val="28"/>
          <w:szCs w:val="36"/>
          <w:lang w:eastAsia="zh-CN"/>
        </w:rPr>
        <w:t>①制作会议室电脑投屏欢迎标语；</w:t>
      </w:r>
    </w:p>
    <w:p>
      <w:pPr>
        <w:numPr>
          <w:ilvl w:val="0"/>
          <w:numId w:val="0"/>
        </w:numPr>
        <w:jc w:val="left"/>
        <w:rPr>
          <w:rFonts w:hint="eastAsia"/>
          <w:b w:val="0"/>
          <w:bCs w:val="0"/>
          <w:sz w:val="28"/>
          <w:szCs w:val="36"/>
          <w:lang w:eastAsia="zh-CN"/>
        </w:rPr>
      </w:pPr>
      <w:r>
        <w:rPr>
          <w:rFonts w:hint="eastAsia"/>
          <w:b w:val="0"/>
          <w:bCs w:val="0"/>
          <w:sz w:val="28"/>
          <w:szCs w:val="36"/>
          <w:lang w:eastAsia="zh-CN"/>
        </w:rPr>
        <w:t>②试放学校宣传片（明确是否最新版本）；</w:t>
      </w:r>
    </w:p>
    <w:p>
      <w:pPr>
        <w:numPr>
          <w:ilvl w:val="0"/>
          <w:numId w:val="0"/>
        </w:numPr>
        <w:jc w:val="left"/>
        <w:rPr>
          <w:rFonts w:hint="eastAsia"/>
          <w:b w:val="0"/>
          <w:bCs w:val="0"/>
          <w:sz w:val="28"/>
          <w:szCs w:val="36"/>
          <w:lang w:eastAsia="zh-CN"/>
        </w:rPr>
      </w:pPr>
      <w:r>
        <w:rPr>
          <w:rFonts w:hint="eastAsia"/>
          <w:b w:val="0"/>
          <w:bCs w:val="0"/>
          <w:sz w:val="28"/>
          <w:szCs w:val="36"/>
          <w:lang w:eastAsia="zh-CN"/>
        </w:rPr>
        <w:t>③打开空调、灯光；</w:t>
      </w:r>
    </w:p>
    <w:p>
      <w:pPr>
        <w:numPr>
          <w:ilvl w:val="0"/>
          <w:numId w:val="0"/>
        </w:numPr>
        <w:jc w:val="left"/>
        <w:rPr>
          <w:rFonts w:hint="eastAsia"/>
          <w:b w:val="0"/>
          <w:bCs w:val="0"/>
          <w:sz w:val="28"/>
          <w:szCs w:val="36"/>
          <w:lang w:eastAsia="zh-CN"/>
        </w:rPr>
      </w:pPr>
      <w:r>
        <w:rPr>
          <w:rFonts w:hint="eastAsia"/>
          <w:b w:val="0"/>
          <w:bCs w:val="0"/>
          <w:sz w:val="28"/>
          <w:szCs w:val="36"/>
          <w:lang w:eastAsia="zh-CN"/>
        </w:rPr>
        <w:t>④摆放好热水壶、茶叶、杯子、杯垫、纸巾、矿泉水、烟灰缸、文具（纸、笔、宣传册）等；</w:t>
      </w:r>
    </w:p>
    <w:p>
      <w:pPr>
        <w:numPr>
          <w:ilvl w:val="0"/>
          <w:numId w:val="0"/>
        </w:numPr>
        <w:jc w:val="left"/>
        <w:rPr>
          <w:rFonts w:hint="eastAsia"/>
          <w:b w:val="0"/>
          <w:bCs w:val="0"/>
          <w:sz w:val="28"/>
          <w:szCs w:val="36"/>
          <w:lang w:eastAsia="zh-CN"/>
        </w:rPr>
      </w:pPr>
      <w:r>
        <w:rPr>
          <w:rFonts w:hint="eastAsia"/>
          <w:b w:val="0"/>
          <w:bCs w:val="0"/>
          <w:sz w:val="28"/>
          <w:szCs w:val="36"/>
          <w:lang w:eastAsia="zh-CN"/>
        </w:rPr>
        <w:t>⑥按顺序摆放座位牌；</w:t>
      </w:r>
    </w:p>
    <w:p>
      <w:pPr>
        <w:numPr>
          <w:ilvl w:val="0"/>
          <w:numId w:val="0"/>
        </w:numPr>
        <w:jc w:val="left"/>
        <w:rPr>
          <w:rFonts w:hint="eastAsia"/>
          <w:b w:val="0"/>
          <w:bCs w:val="0"/>
          <w:sz w:val="28"/>
          <w:szCs w:val="36"/>
          <w:lang w:eastAsia="zh-CN"/>
        </w:rPr>
      </w:pPr>
      <w:r>
        <w:rPr>
          <w:rFonts w:hint="eastAsia"/>
          <w:b w:val="0"/>
          <w:bCs w:val="0"/>
          <w:sz w:val="28"/>
          <w:szCs w:val="36"/>
          <w:lang w:eastAsia="zh-CN"/>
        </w:rPr>
        <w:t>⑦确认签到表、会议材料。</w:t>
      </w:r>
    </w:p>
    <w:p>
      <w:pPr>
        <w:numPr>
          <w:ilvl w:val="0"/>
          <w:numId w:val="0"/>
        </w:numPr>
        <w:jc w:val="left"/>
        <w:rPr>
          <w:rFonts w:hint="eastAsia"/>
          <w:b/>
          <w:bCs/>
          <w:sz w:val="28"/>
          <w:szCs w:val="36"/>
          <w:lang w:val="en-US" w:eastAsia="zh-CN"/>
        </w:rPr>
      </w:pPr>
      <w:r>
        <w:rPr>
          <w:rFonts w:hint="eastAsia"/>
          <w:b/>
          <w:bCs/>
          <w:sz w:val="28"/>
          <w:szCs w:val="36"/>
          <w:lang w:val="en-US" w:eastAsia="zh-CN"/>
        </w:rPr>
        <w:t>（二）接待过程中工作</w:t>
      </w:r>
    </w:p>
    <w:p>
      <w:pPr>
        <w:numPr>
          <w:ilvl w:val="0"/>
          <w:numId w:val="0"/>
        </w:numPr>
        <w:jc w:val="left"/>
        <w:rPr>
          <w:rFonts w:hint="eastAsia"/>
          <w:b w:val="0"/>
          <w:bCs w:val="0"/>
          <w:sz w:val="28"/>
          <w:szCs w:val="36"/>
          <w:lang w:val="en-US" w:eastAsia="zh-CN"/>
        </w:rPr>
      </w:pPr>
      <w:r>
        <w:rPr>
          <w:rFonts w:hint="eastAsia"/>
          <w:b/>
          <w:bCs/>
          <w:sz w:val="28"/>
          <w:szCs w:val="36"/>
          <w:lang w:val="en-US" w:eastAsia="zh-CN"/>
        </w:rPr>
        <w:t>1</w:t>
      </w:r>
      <w:r>
        <w:rPr>
          <w:rFonts w:hint="eastAsia"/>
          <w:b/>
          <w:bCs/>
          <w:sz w:val="28"/>
          <w:szCs w:val="36"/>
          <w:lang w:eastAsia="zh-CN"/>
        </w:rPr>
        <w:t>、做好参观引导：</w:t>
      </w:r>
      <w:r>
        <w:rPr>
          <w:rFonts w:hint="eastAsia"/>
          <w:b w:val="0"/>
          <w:bCs w:val="0"/>
          <w:sz w:val="28"/>
          <w:szCs w:val="36"/>
          <w:lang w:eastAsia="zh-CN"/>
        </w:rPr>
        <w:t>参观的现场解说由指定的专人负责。由接待负责人引导客人参观，参观路线可参考附件</w:t>
      </w:r>
      <w:r>
        <w:rPr>
          <w:rFonts w:hint="eastAsia"/>
          <w:b w:val="0"/>
          <w:bCs w:val="0"/>
          <w:sz w:val="28"/>
          <w:szCs w:val="36"/>
          <w:lang w:val="en-US" w:eastAsia="zh-CN"/>
        </w:rPr>
        <w:t>5《柳州职业技术学院参观路线》</w:t>
      </w:r>
      <w:r>
        <w:rPr>
          <w:rFonts w:hint="eastAsia"/>
          <w:b w:val="0"/>
          <w:bCs w:val="0"/>
          <w:sz w:val="28"/>
          <w:szCs w:val="36"/>
          <w:lang w:eastAsia="zh-CN"/>
        </w:rPr>
        <w:t>。参观过程做好拍照工作。</w:t>
      </w:r>
    </w:p>
    <w:p>
      <w:pPr>
        <w:numPr>
          <w:ilvl w:val="0"/>
          <w:numId w:val="3"/>
        </w:numPr>
        <w:jc w:val="left"/>
        <w:rPr>
          <w:rFonts w:hint="eastAsia"/>
          <w:b w:val="0"/>
          <w:bCs w:val="0"/>
          <w:sz w:val="28"/>
          <w:szCs w:val="36"/>
          <w:lang w:val="en-US" w:eastAsia="zh-CN"/>
        </w:rPr>
      </w:pPr>
      <w:r>
        <w:rPr>
          <w:rFonts w:hint="eastAsia"/>
          <w:b/>
          <w:bCs/>
          <w:sz w:val="28"/>
          <w:szCs w:val="36"/>
          <w:lang w:eastAsia="zh-CN"/>
        </w:rPr>
        <w:t>会谈过程中工作：</w:t>
      </w:r>
    </w:p>
    <w:p>
      <w:pPr>
        <w:numPr>
          <w:ilvl w:val="0"/>
          <w:numId w:val="4"/>
        </w:numPr>
        <w:jc w:val="left"/>
        <w:rPr>
          <w:rFonts w:hint="eastAsia"/>
          <w:b w:val="0"/>
          <w:bCs w:val="0"/>
          <w:sz w:val="28"/>
          <w:szCs w:val="36"/>
          <w:lang w:eastAsia="zh-CN"/>
        </w:rPr>
      </w:pPr>
      <w:r>
        <w:rPr>
          <w:rFonts w:hint="eastAsia"/>
          <w:b w:val="0"/>
          <w:bCs w:val="0"/>
          <w:sz w:val="28"/>
          <w:szCs w:val="36"/>
          <w:lang w:eastAsia="zh-CN"/>
        </w:rPr>
        <w:t>会议、活动地点指引：由接待负责人引导客人到会议室座谈。</w:t>
      </w:r>
    </w:p>
    <w:p>
      <w:pPr>
        <w:numPr>
          <w:ilvl w:val="0"/>
          <w:numId w:val="0"/>
        </w:numPr>
        <w:jc w:val="left"/>
        <w:rPr>
          <w:rFonts w:hint="eastAsia"/>
          <w:b w:val="0"/>
          <w:bCs w:val="0"/>
          <w:sz w:val="28"/>
          <w:szCs w:val="36"/>
          <w:lang w:val="en-US" w:eastAsia="zh-CN"/>
        </w:rPr>
      </w:pPr>
      <w:r>
        <w:rPr>
          <w:rFonts w:hint="eastAsia"/>
          <w:b w:val="0"/>
          <w:bCs w:val="0"/>
          <w:sz w:val="28"/>
          <w:szCs w:val="36"/>
          <w:lang w:eastAsia="zh-CN"/>
        </w:rPr>
        <w:t>（</w:t>
      </w:r>
      <w:r>
        <w:rPr>
          <w:rFonts w:hint="eastAsia"/>
          <w:b w:val="0"/>
          <w:bCs w:val="0"/>
          <w:sz w:val="28"/>
          <w:szCs w:val="36"/>
          <w:lang w:val="en-US" w:eastAsia="zh-CN"/>
        </w:rPr>
        <w:t>2</w:t>
      </w:r>
      <w:r>
        <w:rPr>
          <w:rFonts w:hint="eastAsia"/>
          <w:b w:val="0"/>
          <w:bCs w:val="0"/>
          <w:sz w:val="28"/>
          <w:szCs w:val="36"/>
          <w:lang w:eastAsia="zh-CN"/>
        </w:rPr>
        <w:t>）做好会中服务：茶水需每隔</w:t>
      </w:r>
      <w:r>
        <w:rPr>
          <w:rFonts w:hint="eastAsia"/>
          <w:b w:val="0"/>
          <w:bCs w:val="0"/>
          <w:sz w:val="28"/>
          <w:szCs w:val="36"/>
          <w:lang w:val="en-US" w:eastAsia="zh-CN"/>
        </w:rPr>
        <w:t>30-40</w:t>
      </w:r>
      <w:r>
        <w:rPr>
          <w:rFonts w:hint="eastAsia"/>
          <w:b w:val="0"/>
          <w:bCs w:val="0"/>
          <w:sz w:val="28"/>
          <w:szCs w:val="36"/>
          <w:lang w:eastAsia="zh-CN"/>
        </w:rPr>
        <w:t>分钟添加。会议过程做好拍照工作和会议记录工作。会务具体礼仪可参考</w:t>
      </w:r>
      <w:r>
        <w:rPr>
          <w:rFonts w:hint="eastAsia"/>
          <w:b w:val="0"/>
          <w:bCs w:val="0"/>
          <w:sz w:val="28"/>
          <w:szCs w:val="36"/>
          <w:lang w:val="en-US" w:eastAsia="zh-CN"/>
        </w:rPr>
        <w:t>附件3《柳州职业技术学院关于公布会议布置和服务礼仪规范的通知》。</w:t>
      </w:r>
    </w:p>
    <w:p>
      <w:pPr>
        <w:numPr>
          <w:ilvl w:val="0"/>
          <w:numId w:val="5"/>
        </w:numPr>
        <w:jc w:val="left"/>
        <w:rPr>
          <w:rFonts w:hint="default"/>
          <w:b w:val="0"/>
          <w:bCs w:val="0"/>
          <w:sz w:val="28"/>
          <w:szCs w:val="36"/>
          <w:lang w:val="en-US" w:eastAsia="zh-CN"/>
        </w:rPr>
      </w:pPr>
      <w:r>
        <w:rPr>
          <w:rFonts w:hint="eastAsia"/>
          <w:b/>
          <w:bCs/>
          <w:sz w:val="28"/>
          <w:szCs w:val="36"/>
          <w:lang w:val="en-US" w:eastAsia="zh-CN"/>
        </w:rPr>
        <w:t>接待结束后工作</w:t>
      </w:r>
    </w:p>
    <w:p>
      <w:pPr>
        <w:numPr>
          <w:ilvl w:val="0"/>
          <w:numId w:val="0"/>
        </w:numPr>
        <w:jc w:val="left"/>
        <w:rPr>
          <w:rFonts w:hint="default"/>
          <w:b w:val="0"/>
          <w:bCs w:val="0"/>
          <w:sz w:val="28"/>
          <w:szCs w:val="36"/>
          <w:lang w:val="en-US" w:eastAsia="zh-CN"/>
        </w:rPr>
      </w:pPr>
      <w:r>
        <w:rPr>
          <w:rFonts w:hint="eastAsia"/>
          <w:b/>
          <w:bCs/>
          <w:sz w:val="28"/>
          <w:szCs w:val="36"/>
          <w:lang w:val="en-US" w:eastAsia="zh-CN"/>
        </w:rPr>
        <w:t>1、乘车准备：</w:t>
      </w:r>
      <w:r>
        <w:rPr>
          <w:rFonts w:hint="eastAsia"/>
          <w:b w:val="0"/>
          <w:bCs w:val="0"/>
          <w:sz w:val="28"/>
          <w:szCs w:val="36"/>
          <w:lang w:eastAsia="zh-CN"/>
        </w:rPr>
        <w:t>接待负责人须提前通知司机作好出车准备, 司机须提前将车开至指定地点，如遇到严寒或酷暑天气时，须提前打开车空调。</w:t>
      </w:r>
    </w:p>
    <w:p>
      <w:pPr>
        <w:numPr>
          <w:ilvl w:val="0"/>
          <w:numId w:val="0"/>
        </w:numPr>
        <w:jc w:val="left"/>
        <w:rPr>
          <w:rFonts w:hint="eastAsia"/>
          <w:b w:val="0"/>
          <w:bCs w:val="0"/>
          <w:sz w:val="28"/>
          <w:szCs w:val="36"/>
          <w:lang w:val="en-US" w:eastAsia="zh-CN"/>
        </w:rPr>
      </w:pPr>
      <w:r>
        <w:rPr>
          <w:rFonts w:hint="eastAsia"/>
          <w:b/>
          <w:bCs/>
          <w:sz w:val="28"/>
          <w:szCs w:val="36"/>
          <w:lang w:val="en-US" w:eastAsia="zh-CN"/>
        </w:rPr>
        <w:t>2、欢送客人：</w:t>
      </w:r>
      <w:r>
        <w:rPr>
          <w:rFonts w:hint="eastAsia"/>
          <w:b w:val="0"/>
          <w:bCs w:val="0"/>
          <w:sz w:val="28"/>
          <w:szCs w:val="36"/>
          <w:lang w:val="en-US" w:eastAsia="zh-CN"/>
        </w:rPr>
        <w:t>会谈结束后，接待负责人需送客人前往就餐点或乘车点，招手待客人远去方可离开。</w:t>
      </w:r>
    </w:p>
    <w:p>
      <w:pPr>
        <w:numPr>
          <w:ilvl w:val="0"/>
          <w:numId w:val="0"/>
        </w:numPr>
        <w:jc w:val="left"/>
        <w:rPr>
          <w:rFonts w:hint="eastAsia"/>
          <w:b w:val="0"/>
          <w:bCs w:val="0"/>
          <w:sz w:val="28"/>
          <w:szCs w:val="36"/>
          <w:lang w:val="en-US" w:eastAsia="zh-CN"/>
        </w:rPr>
      </w:pPr>
      <w:r>
        <w:rPr>
          <w:rFonts w:hint="eastAsia"/>
          <w:b/>
          <w:bCs/>
          <w:sz w:val="28"/>
          <w:szCs w:val="36"/>
          <w:lang w:val="en-US" w:eastAsia="zh-CN"/>
        </w:rPr>
        <w:t>3、会场收拾：</w:t>
      </w:r>
      <w:r>
        <w:rPr>
          <w:rFonts w:hint="eastAsia"/>
          <w:b w:val="0"/>
          <w:bCs w:val="0"/>
          <w:sz w:val="28"/>
          <w:szCs w:val="36"/>
          <w:lang w:val="en-US" w:eastAsia="zh-CN"/>
        </w:rPr>
        <w:t>接待人员待确认所有客人离开后方可收拾会场。</w:t>
      </w:r>
    </w:p>
    <w:p>
      <w:pPr>
        <w:numPr>
          <w:ilvl w:val="0"/>
          <w:numId w:val="6"/>
        </w:numPr>
        <w:jc w:val="left"/>
        <w:rPr>
          <w:rFonts w:hint="default"/>
          <w:b w:val="0"/>
          <w:bCs w:val="0"/>
          <w:sz w:val="28"/>
          <w:szCs w:val="36"/>
          <w:lang w:val="en-US" w:eastAsia="zh-CN"/>
        </w:rPr>
      </w:pPr>
      <w:r>
        <w:rPr>
          <w:rFonts w:hint="eastAsia"/>
          <w:b w:val="0"/>
          <w:bCs w:val="0"/>
          <w:sz w:val="28"/>
          <w:szCs w:val="36"/>
          <w:lang w:val="en-US" w:eastAsia="zh-CN"/>
        </w:rPr>
        <w:t>关闭会议室空调、投影、音响设备；</w:t>
      </w:r>
    </w:p>
    <w:p>
      <w:pPr>
        <w:numPr>
          <w:ilvl w:val="0"/>
          <w:numId w:val="6"/>
        </w:numPr>
        <w:jc w:val="left"/>
        <w:rPr>
          <w:rFonts w:hint="default"/>
          <w:b w:val="0"/>
          <w:bCs w:val="0"/>
          <w:sz w:val="28"/>
          <w:szCs w:val="36"/>
          <w:lang w:val="en-US" w:eastAsia="zh-CN"/>
        </w:rPr>
      </w:pPr>
      <w:r>
        <w:rPr>
          <w:rFonts w:hint="eastAsia"/>
          <w:b w:val="0"/>
          <w:bCs w:val="0"/>
          <w:sz w:val="28"/>
          <w:szCs w:val="36"/>
          <w:lang w:val="en-US" w:eastAsia="zh-CN"/>
        </w:rPr>
        <w:t>清洁茶杯，消毒；</w:t>
      </w:r>
    </w:p>
    <w:p>
      <w:pPr>
        <w:numPr>
          <w:ilvl w:val="0"/>
          <w:numId w:val="6"/>
        </w:numPr>
        <w:jc w:val="left"/>
        <w:rPr>
          <w:rFonts w:hint="default"/>
          <w:b w:val="0"/>
          <w:bCs w:val="0"/>
          <w:sz w:val="28"/>
          <w:szCs w:val="36"/>
          <w:lang w:val="en-US" w:eastAsia="zh-CN"/>
        </w:rPr>
      </w:pPr>
      <w:r>
        <w:rPr>
          <w:rFonts w:hint="eastAsia"/>
          <w:b w:val="0"/>
          <w:bCs w:val="0"/>
          <w:sz w:val="28"/>
          <w:szCs w:val="36"/>
          <w:lang w:val="en-US" w:eastAsia="zh-CN"/>
        </w:rPr>
        <w:t>整理会议室桌椅；</w:t>
      </w:r>
    </w:p>
    <w:p>
      <w:pPr>
        <w:numPr>
          <w:ilvl w:val="0"/>
          <w:numId w:val="6"/>
        </w:numPr>
        <w:jc w:val="left"/>
        <w:rPr>
          <w:rFonts w:hint="default"/>
          <w:b w:val="0"/>
          <w:bCs w:val="0"/>
          <w:sz w:val="28"/>
          <w:szCs w:val="36"/>
          <w:lang w:val="en-US" w:eastAsia="zh-CN"/>
        </w:rPr>
      </w:pPr>
      <w:r>
        <w:rPr>
          <w:rFonts w:hint="eastAsia"/>
          <w:b w:val="0"/>
          <w:bCs w:val="0"/>
          <w:sz w:val="28"/>
          <w:szCs w:val="36"/>
          <w:lang w:val="en-US" w:eastAsia="zh-CN"/>
        </w:rPr>
        <w:t>清理会场，带回剩余材料；</w:t>
      </w:r>
    </w:p>
    <w:p>
      <w:pPr>
        <w:numPr>
          <w:ilvl w:val="0"/>
          <w:numId w:val="0"/>
        </w:numPr>
        <w:ind w:leftChars="0"/>
        <w:jc w:val="left"/>
        <w:rPr>
          <w:rFonts w:hint="eastAsia"/>
          <w:b w:val="0"/>
          <w:bCs w:val="0"/>
          <w:sz w:val="28"/>
          <w:szCs w:val="36"/>
          <w:lang w:val="en-US" w:eastAsia="zh-CN"/>
        </w:rPr>
      </w:pPr>
      <w:r>
        <w:rPr>
          <w:rFonts w:hint="eastAsia"/>
          <w:b/>
          <w:bCs/>
          <w:sz w:val="28"/>
          <w:szCs w:val="36"/>
          <w:lang w:val="en-US" w:eastAsia="zh-CN"/>
        </w:rPr>
        <w:t>4、宣传工作：</w:t>
      </w:r>
      <w:r>
        <w:rPr>
          <w:rFonts w:hint="eastAsia"/>
          <w:b w:val="0"/>
          <w:bCs w:val="0"/>
          <w:sz w:val="28"/>
          <w:szCs w:val="36"/>
          <w:lang w:val="en-US" w:eastAsia="zh-CN"/>
        </w:rPr>
        <w:t>接待结束后，应按要求在5天内撰写并发布新闻稿。</w:t>
      </w:r>
    </w:p>
    <w:p>
      <w:pPr>
        <w:numPr>
          <w:ilvl w:val="0"/>
          <w:numId w:val="0"/>
        </w:numPr>
        <w:ind w:leftChars="0"/>
        <w:jc w:val="left"/>
        <w:rPr>
          <w:rFonts w:hint="default"/>
          <w:b/>
          <w:bCs/>
          <w:sz w:val="28"/>
          <w:szCs w:val="36"/>
          <w:lang w:val="en-US" w:eastAsia="zh-CN"/>
        </w:rPr>
      </w:pPr>
      <w:r>
        <w:rPr>
          <w:rFonts w:hint="eastAsia"/>
          <w:b/>
          <w:bCs/>
          <w:sz w:val="28"/>
          <w:szCs w:val="36"/>
          <w:lang w:val="en-US" w:eastAsia="zh-CN"/>
        </w:rPr>
        <w:t>5、整理会议文件并归档</w:t>
      </w:r>
      <w:r>
        <w:rPr>
          <w:rFonts w:hint="eastAsia"/>
          <w:b w:val="0"/>
          <w:bCs w:val="0"/>
          <w:sz w:val="28"/>
          <w:szCs w:val="36"/>
          <w:lang w:val="en-US" w:eastAsia="zh-CN"/>
        </w:rPr>
        <w:t>。</w:t>
      </w:r>
    </w:p>
    <w:p>
      <w:pPr>
        <w:numPr>
          <w:ilvl w:val="0"/>
          <w:numId w:val="0"/>
        </w:numPr>
        <w:ind w:leftChars="0"/>
        <w:jc w:val="left"/>
        <w:rPr>
          <w:rFonts w:hint="default"/>
          <w:b w:val="0"/>
          <w:bCs w:val="0"/>
          <w:sz w:val="28"/>
          <w:szCs w:val="36"/>
          <w:lang w:val="en-US" w:eastAsia="zh-CN"/>
        </w:rPr>
      </w:pPr>
      <w:r>
        <w:rPr>
          <w:rFonts w:hint="eastAsia"/>
          <w:b/>
          <w:bCs/>
          <w:sz w:val="28"/>
          <w:szCs w:val="36"/>
          <w:lang w:val="en-US" w:eastAsia="zh-CN"/>
        </w:rPr>
        <w:t>6、报账工作：</w:t>
      </w:r>
      <w:r>
        <w:rPr>
          <w:rFonts w:hint="eastAsia"/>
          <w:b w:val="0"/>
          <w:bCs w:val="0"/>
          <w:sz w:val="28"/>
          <w:szCs w:val="36"/>
          <w:lang w:val="en-US" w:eastAsia="zh-CN"/>
        </w:rPr>
        <w:t>如有就餐或住宿等费用，及时索要发票，并按照我校报销流程和相关规定及时进行财务报账。</w:t>
      </w:r>
    </w:p>
    <w:p>
      <w:pPr>
        <w:numPr>
          <w:ilvl w:val="0"/>
          <w:numId w:val="0"/>
        </w:numPr>
        <w:ind w:leftChars="0"/>
        <w:jc w:val="left"/>
        <w:rPr>
          <w:rFonts w:hint="eastAsia"/>
          <w:b w:val="0"/>
          <w:bCs w:val="0"/>
          <w:sz w:val="28"/>
          <w:szCs w:val="36"/>
          <w:lang w:val="en-US" w:eastAsia="zh-CN"/>
        </w:rPr>
      </w:pPr>
    </w:p>
    <w:p>
      <w:pPr>
        <w:numPr>
          <w:ilvl w:val="0"/>
          <w:numId w:val="0"/>
        </w:numPr>
        <w:ind w:leftChars="0"/>
        <w:jc w:val="left"/>
        <w:rPr>
          <w:rFonts w:hint="eastAsia"/>
          <w:b w:val="0"/>
          <w:bCs w:val="0"/>
          <w:sz w:val="28"/>
          <w:szCs w:val="36"/>
          <w:lang w:val="en-US" w:eastAsia="zh-CN"/>
        </w:rPr>
      </w:pPr>
    </w:p>
    <w:p>
      <w:pPr>
        <w:numPr>
          <w:ilvl w:val="0"/>
          <w:numId w:val="0"/>
        </w:numPr>
        <w:ind w:leftChars="0"/>
        <w:jc w:val="left"/>
        <w:rPr>
          <w:rFonts w:hint="eastAsia"/>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jc w:val="left"/>
        <w:rPr>
          <w:rFonts w:hint="eastAsia"/>
          <w:b w:val="0"/>
          <w:bCs w:val="0"/>
          <w:sz w:val="32"/>
          <w:szCs w:val="40"/>
          <w:lang w:eastAsia="zh-CN"/>
        </w:rPr>
      </w:pPr>
    </w:p>
    <w:p>
      <w:pPr>
        <w:numPr>
          <w:ilvl w:val="0"/>
          <w:numId w:val="0"/>
        </w:numPr>
        <w:jc w:val="left"/>
        <w:rPr>
          <w:rFonts w:hint="eastAsia"/>
          <w:b w:val="0"/>
          <w:bCs w:val="0"/>
          <w:sz w:val="32"/>
          <w:szCs w:val="40"/>
          <w:lang w:eastAsia="zh-CN"/>
        </w:rPr>
      </w:pPr>
    </w:p>
    <w:p>
      <w:pPr>
        <w:numPr>
          <w:ilvl w:val="0"/>
          <w:numId w:val="0"/>
        </w:numPr>
        <w:jc w:val="left"/>
        <w:rPr>
          <w:rFonts w:hint="default"/>
          <w:b w:val="0"/>
          <w:bCs w:val="0"/>
          <w:sz w:val="32"/>
          <w:szCs w:val="40"/>
          <w:lang w:val="en-US" w:eastAsia="zh-CN"/>
        </w:rPr>
      </w:pPr>
      <w:r>
        <w:rPr>
          <w:rFonts w:hint="eastAsia"/>
          <w:b w:val="0"/>
          <w:bCs w:val="0"/>
          <w:sz w:val="32"/>
          <w:szCs w:val="40"/>
          <w:lang w:eastAsia="zh-CN"/>
        </w:rPr>
        <w:t>附件</w:t>
      </w:r>
      <w:r>
        <w:rPr>
          <w:rFonts w:hint="eastAsia"/>
          <w:b w:val="0"/>
          <w:bCs w:val="0"/>
          <w:sz w:val="32"/>
          <w:szCs w:val="40"/>
          <w:lang w:val="en-US" w:eastAsia="zh-CN"/>
        </w:rPr>
        <w:t>1</w:t>
      </w:r>
    </w:p>
    <w:p>
      <w:pPr>
        <w:numPr>
          <w:ilvl w:val="0"/>
          <w:numId w:val="0"/>
        </w:numPr>
        <w:jc w:val="center"/>
        <w:rPr>
          <w:rFonts w:hint="eastAsia"/>
          <w:b/>
          <w:bCs/>
          <w:sz w:val="36"/>
          <w:szCs w:val="44"/>
          <w:lang w:eastAsia="zh-CN"/>
        </w:rPr>
      </w:pPr>
      <w:r>
        <w:rPr>
          <w:rFonts w:hint="eastAsia"/>
          <w:b/>
          <w:bCs/>
          <w:sz w:val="36"/>
          <w:szCs w:val="44"/>
          <w:lang w:eastAsia="zh-CN"/>
        </w:rPr>
        <w:t>接待中的座次安排</w:t>
      </w:r>
    </w:p>
    <w:p>
      <w:pPr>
        <w:numPr>
          <w:ilvl w:val="0"/>
          <w:numId w:val="0"/>
        </w:numPr>
        <w:jc w:val="left"/>
        <w:rPr>
          <w:rFonts w:hint="eastAsia"/>
          <w:b/>
          <w:bCs/>
          <w:sz w:val="28"/>
          <w:szCs w:val="36"/>
          <w:lang w:val="en-US" w:eastAsia="zh-CN"/>
        </w:rPr>
      </w:pPr>
      <w:r>
        <w:rPr>
          <w:rFonts w:hint="eastAsia"/>
          <w:b/>
          <w:bCs/>
          <w:sz w:val="28"/>
          <w:szCs w:val="36"/>
          <w:lang w:val="en-US" w:eastAsia="zh-CN"/>
        </w:rPr>
        <w:t>1、会议主席台座次安排</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（1）主席台必须排座次，提前放好放座位牌、茶水、纸巾等物品。</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（2）主席台座次排列，领导为单数时，主要领导居中，2号领导在1号领导左手位置，3号领导在1号领导右手位置，以此类推（见图1）。领导为偶数时，1、2号领导同时居中, 2号领导依然在1号领导左手位置，3号领导在1号领导右手位置，以此类推（见图2）。</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3）几个单位的领导人同时上主席台，通常按单位排列次序排列。可灵活掌握，不生搬硬套。另外，对邀请的上级单位或兄弟单位的客人，通常原则是：上级单位或同级单位的客人，实际职务略低于主人一方领导的，可安排在主席台适当位置就座。既体现出对客人的尊重，又使主客都感到较为得体。</w:t>
      </w:r>
    </w:p>
    <w:p>
      <w:pPr>
        <w:numPr>
          <w:ilvl w:val="0"/>
          <w:numId w:val="0"/>
        </w:numPr>
        <w:jc w:val="left"/>
        <w:rPr>
          <w:rFonts w:hint="eastAsia"/>
          <w:b w:val="0"/>
          <w:bCs w:val="0"/>
          <w:sz w:val="28"/>
          <w:szCs w:val="36"/>
          <w:lang w:val="en-US" w:eastAsia="zh-CN"/>
        </w:rPr>
      </w:pPr>
      <w:r>
        <w:rPr>
          <w:rFonts w:hint="eastAsia"/>
          <w:b w:val="0"/>
          <w:bCs w:val="0"/>
          <w:sz w:val="28"/>
          <w:szCs w:val="36"/>
          <w:lang w:val="en-US" w:eastAsia="zh-CN"/>
        </w:rPr>
        <w:t>（4）对在主席台就座的领导同志能否届时出席会议，在开会前务必逐一落实。领导同志到会场后，要安排在休息室稍候，再逐一核实，并告之上台后所坐方位。如主席台人数很多，还应提前准备座位图。如有临时变化，应及时调整座位牌，防止主席台上出现座位牌错位或领导空缺的情况。还要注意认真制作座位牌，谨防出现错漏情况。</w:t>
      </w:r>
    </w:p>
    <w:p>
      <w:pPr>
        <w:numPr>
          <w:ilvl w:val="0"/>
          <w:numId w:val="0"/>
        </w:numPr>
        <w:jc w:val="left"/>
        <w:rPr>
          <w:rFonts w:hint="eastAsia"/>
          <w:b w:val="0"/>
          <w:bCs w:val="0"/>
          <w:sz w:val="28"/>
          <w:szCs w:val="36"/>
          <w:lang w:eastAsia="zh-CN"/>
        </w:rPr>
      </w:pPr>
    </w:p>
    <w:p>
      <w:pPr>
        <w:jc w:val="center"/>
        <w:rPr>
          <w:rFonts w:hint="eastAsia"/>
          <w:b w:val="0"/>
          <w:bCs w:val="0"/>
          <w:sz w:val="28"/>
          <w:szCs w:val="36"/>
          <w:lang w:eastAsia="zh-CN"/>
        </w:rPr>
      </w:pPr>
      <w:r>
        <w:rPr>
          <w:rFonts w:hint="eastAsia"/>
          <w:b w:val="0"/>
          <w:bCs w:val="0"/>
          <w:sz w:val="28"/>
          <w:szCs w:val="36"/>
          <w:lang w:eastAsia="zh-CN"/>
        </w:rPr>
        <w:drawing>
          <wp:inline distT="0" distB="0" distL="114300" distR="114300">
            <wp:extent cx="4324350" cy="2743200"/>
            <wp:effectExtent l="0" t="0" r="0" b="0"/>
            <wp:docPr id="3" name="图片 3" descr="2021090617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10906175756"/>
                    <pic:cNvPicPr>
                      <a:picLocks noChangeAspect="1"/>
                    </pic:cNvPicPr>
                  </pic:nvPicPr>
                  <pic:blipFill>
                    <a:blip r:embed="rId4"/>
                    <a:stretch>
                      <a:fillRect/>
                    </a:stretch>
                  </pic:blipFill>
                  <pic:spPr>
                    <a:xfrm>
                      <a:off x="0" y="0"/>
                      <a:ext cx="4324350" cy="2743200"/>
                    </a:xfrm>
                    <a:prstGeom prst="rect">
                      <a:avLst/>
                    </a:prstGeom>
                  </pic:spPr>
                </pic:pic>
              </a:graphicData>
            </a:graphic>
          </wp:inline>
        </w:drawing>
      </w:r>
    </w:p>
    <w:p>
      <w:pPr>
        <w:jc w:val="center"/>
        <w:rPr>
          <w:rFonts w:hint="eastAsia"/>
          <w:b w:val="0"/>
          <w:bCs w:val="0"/>
          <w:sz w:val="28"/>
          <w:szCs w:val="36"/>
          <w:lang w:val="en-US" w:eastAsia="zh-CN"/>
        </w:rPr>
      </w:pPr>
      <w:r>
        <w:rPr>
          <w:rFonts w:hint="eastAsia"/>
          <w:b w:val="0"/>
          <w:bCs w:val="0"/>
          <w:sz w:val="28"/>
          <w:szCs w:val="36"/>
          <w:lang w:eastAsia="zh-CN"/>
        </w:rPr>
        <w:t>图</w:t>
      </w:r>
      <w:r>
        <w:rPr>
          <w:rFonts w:hint="eastAsia"/>
          <w:b w:val="0"/>
          <w:bCs w:val="0"/>
          <w:sz w:val="28"/>
          <w:szCs w:val="36"/>
          <w:lang w:val="en-US" w:eastAsia="zh-CN"/>
        </w:rPr>
        <w:t>1  以上是主席台人数为奇数时</w:t>
      </w:r>
    </w:p>
    <w:p>
      <w:pPr>
        <w:jc w:val="center"/>
        <w:rPr>
          <w:rFonts w:hint="eastAsia"/>
          <w:b w:val="0"/>
          <w:bCs w:val="0"/>
          <w:sz w:val="28"/>
          <w:szCs w:val="36"/>
          <w:lang w:val="en-US" w:eastAsia="zh-CN"/>
        </w:rPr>
      </w:pPr>
    </w:p>
    <w:p>
      <w:pPr>
        <w:jc w:val="center"/>
        <w:rPr>
          <w:rFonts w:hint="default"/>
          <w:b w:val="0"/>
          <w:bCs w:val="0"/>
          <w:sz w:val="28"/>
          <w:szCs w:val="36"/>
          <w:lang w:val="en-US" w:eastAsia="zh-CN"/>
        </w:rPr>
      </w:pPr>
    </w:p>
    <w:p>
      <w:pPr>
        <w:jc w:val="center"/>
        <w:rPr>
          <w:rFonts w:hint="eastAsia"/>
          <w:b w:val="0"/>
          <w:bCs w:val="0"/>
          <w:sz w:val="28"/>
          <w:szCs w:val="36"/>
          <w:lang w:eastAsia="zh-CN"/>
        </w:rPr>
      </w:pPr>
      <w:r>
        <w:rPr>
          <w:rFonts w:hint="eastAsia"/>
          <w:b w:val="0"/>
          <w:bCs w:val="0"/>
          <w:sz w:val="28"/>
          <w:szCs w:val="36"/>
          <w:lang w:eastAsia="zh-CN"/>
        </w:rPr>
        <w:drawing>
          <wp:inline distT="0" distB="0" distL="114300" distR="114300">
            <wp:extent cx="4429125" cy="2676525"/>
            <wp:effectExtent l="0" t="0" r="9525" b="9525"/>
            <wp:docPr id="4" name="图片 4" descr="20210906175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10906175949"/>
                    <pic:cNvPicPr>
                      <a:picLocks noChangeAspect="1"/>
                    </pic:cNvPicPr>
                  </pic:nvPicPr>
                  <pic:blipFill>
                    <a:blip r:embed="rId5"/>
                    <a:stretch>
                      <a:fillRect/>
                    </a:stretch>
                  </pic:blipFill>
                  <pic:spPr>
                    <a:xfrm>
                      <a:off x="0" y="0"/>
                      <a:ext cx="4429125" cy="2676525"/>
                    </a:xfrm>
                    <a:prstGeom prst="rect">
                      <a:avLst/>
                    </a:prstGeom>
                  </pic:spPr>
                </pic:pic>
              </a:graphicData>
            </a:graphic>
          </wp:inline>
        </w:drawing>
      </w:r>
    </w:p>
    <w:p>
      <w:pPr>
        <w:jc w:val="center"/>
        <w:rPr>
          <w:rFonts w:hint="eastAsia"/>
          <w:b w:val="0"/>
          <w:bCs w:val="0"/>
          <w:sz w:val="28"/>
          <w:szCs w:val="36"/>
          <w:lang w:val="en-US" w:eastAsia="zh-CN"/>
        </w:rPr>
      </w:pPr>
      <w:r>
        <w:rPr>
          <w:rFonts w:hint="eastAsia"/>
          <w:b w:val="0"/>
          <w:bCs w:val="0"/>
          <w:sz w:val="28"/>
          <w:szCs w:val="36"/>
          <w:lang w:eastAsia="zh-CN"/>
        </w:rPr>
        <w:t>图</w:t>
      </w:r>
      <w:r>
        <w:rPr>
          <w:rFonts w:hint="eastAsia"/>
          <w:b w:val="0"/>
          <w:bCs w:val="0"/>
          <w:sz w:val="28"/>
          <w:szCs w:val="36"/>
          <w:lang w:val="en-US" w:eastAsia="zh-CN"/>
        </w:rPr>
        <w:t>2  以上是主席台人数为偶数时</w:t>
      </w:r>
    </w:p>
    <w:p>
      <w:pPr>
        <w:jc w:val="center"/>
        <w:rPr>
          <w:rFonts w:hint="eastAsia"/>
          <w:b w:val="0"/>
          <w:bCs w:val="0"/>
          <w:sz w:val="28"/>
          <w:szCs w:val="36"/>
          <w:lang w:val="en-US" w:eastAsia="zh-CN"/>
        </w:rPr>
      </w:pPr>
    </w:p>
    <w:p>
      <w:pPr>
        <w:jc w:val="center"/>
        <w:rPr>
          <w:rFonts w:hint="eastAsia"/>
          <w:b w:val="0"/>
          <w:bCs w:val="0"/>
          <w:sz w:val="28"/>
          <w:szCs w:val="36"/>
          <w:lang w:val="en-US" w:eastAsia="zh-CN"/>
        </w:rPr>
      </w:pPr>
    </w:p>
    <w:p>
      <w:pPr>
        <w:jc w:val="center"/>
        <w:rPr>
          <w:rFonts w:hint="eastAsia"/>
          <w:b w:val="0"/>
          <w:bCs w:val="0"/>
          <w:sz w:val="28"/>
          <w:szCs w:val="36"/>
          <w:lang w:val="en-US" w:eastAsia="zh-CN"/>
        </w:rPr>
      </w:pPr>
    </w:p>
    <w:p>
      <w:pPr>
        <w:jc w:val="center"/>
        <w:rPr>
          <w:rFonts w:hint="eastAsia"/>
          <w:b w:val="0"/>
          <w:bCs w:val="0"/>
          <w:sz w:val="28"/>
          <w:szCs w:val="36"/>
          <w:lang w:val="en-US" w:eastAsia="zh-CN"/>
        </w:rPr>
      </w:pPr>
    </w:p>
    <w:p>
      <w:pPr>
        <w:numPr>
          <w:ilvl w:val="0"/>
          <w:numId w:val="7"/>
        </w:numPr>
        <w:jc w:val="both"/>
        <w:rPr>
          <w:rFonts w:hint="eastAsia"/>
          <w:b w:val="0"/>
          <w:bCs w:val="0"/>
          <w:sz w:val="28"/>
          <w:szCs w:val="36"/>
          <w:lang w:eastAsia="zh-CN"/>
        </w:rPr>
      </w:pPr>
      <w:r>
        <w:rPr>
          <w:rFonts w:hint="eastAsia"/>
          <w:b/>
          <w:bCs/>
          <w:sz w:val="28"/>
          <w:szCs w:val="36"/>
          <w:lang w:val="en-US" w:eastAsia="zh-CN"/>
        </w:rPr>
        <w:t>会议室座次安排</w:t>
      </w:r>
    </w:p>
    <w:p>
      <w:pPr>
        <w:numPr>
          <w:ilvl w:val="0"/>
          <w:numId w:val="0"/>
        </w:numPr>
        <w:jc w:val="both"/>
        <w:rPr>
          <w:rFonts w:hint="default"/>
          <w:b w:val="0"/>
          <w:bCs w:val="0"/>
          <w:sz w:val="28"/>
          <w:szCs w:val="36"/>
          <w:lang w:val="en-US" w:eastAsia="zh-CN"/>
        </w:rPr>
      </w:pPr>
      <w:r>
        <w:rPr>
          <w:rFonts w:hint="eastAsia"/>
          <w:b/>
          <w:bCs/>
          <w:sz w:val="28"/>
          <w:szCs w:val="36"/>
          <w:lang w:val="en-US" w:eastAsia="zh-CN"/>
        </w:rPr>
        <w:t xml:space="preserve">    </w:t>
      </w:r>
      <w:r>
        <w:rPr>
          <w:rFonts w:hint="eastAsia"/>
          <w:b w:val="0"/>
          <w:bCs w:val="0"/>
          <w:sz w:val="28"/>
          <w:szCs w:val="36"/>
          <w:lang w:val="en-US" w:eastAsia="zh-CN"/>
        </w:rPr>
        <w:t>会议室座次顺序参考上述会议主席台座次安排，主要分为以下几种情况：</w:t>
      </w:r>
    </w:p>
    <w:p>
      <w:pPr>
        <w:jc w:val="center"/>
        <w:rPr>
          <w:rFonts w:hint="eastAsia"/>
          <w:b w:val="0"/>
          <w:bCs w:val="0"/>
          <w:sz w:val="28"/>
          <w:szCs w:val="36"/>
          <w:lang w:eastAsia="zh-CN"/>
        </w:rPr>
      </w:pPr>
      <w:r>
        <w:rPr>
          <w:rFonts w:hint="eastAsia"/>
          <w:b w:val="0"/>
          <w:bCs w:val="0"/>
          <w:sz w:val="28"/>
          <w:szCs w:val="36"/>
          <w:lang w:val="en-US" w:eastAsia="zh-CN"/>
        </w:rPr>
        <w:t xml:space="preserve">      </w:t>
      </w:r>
      <w:r>
        <w:rPr>
          <w:rFonts w:hint="eastAsia"/>
          <w:b w:val="0"/>
          <w:bCs w:val="0"/>
          <w:sz w:val="28"/>
          <w:szCs w:val="36"/>
          <w:lang w:eastAsia="zh-CN"/>
        </w:rPr>
        <w:drawing>
          <wp:inline distT="0" distB="0" distL="114300" distR="114300">
            <wp:extent cx="4335145" cy="2239645"/>
            <wp:effectExtent l="0" t="0" r="8255" b="8255"/>
            <wp:docPr id="7" name="图片 7" descr="2021090709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10907091159"/>
                    <pic:cNvPicPr>
                      <a:picLocks noChangeAspect="1"/>
                    </pic:cNvPicPr>
                  </pic:nvPicPr>
                  <pic:blipFill>
                    <a:blip r:embed="rId6"/>
                    <a:stretch>
                      <a:fillRect/>
                    </a:stretch>
                  </pic:blipFill>
                  <pic:spPr>
                    <a:xfrm>
                      <a:off x="0" y="0"/>
                      <a:ext cx="4335145" cy="2239645"/>
                    </a:xfrm>
                    <a:prstGeom prst="rect">
                      <a:avLst/>
                    </a:prstGeom>
                  </pic:spPr>
                </pic:pic>
              </a:graphicData>
            </a:graphic>
          </wp:inline>
        </w:drawing>
      </w:r>
    </w:p>
    <w:p>
      <w:pPr>
        <w:spacing w:line="240" w:lineRule="auto"/>
        <w:jc w:val="center"/>
        <w:rPr>
          <w:rFonts w:hint="default" w:asciiTheme="minorEastAsia" w:hAnsiTheme="minorEastAsia" w:eastAsiaTheme="minorEastAsia" w:cstheme="minorEastAsia"/>
          <w:b w:val="0"/>
          <w:bCs w:val="0"/>
          <w:sz w:val="28"/>
          <w:szCs w:val="36"/>
          <w:lang w:val="en-US" w:eastAsia="zh-CN"/>
        </w:rPr>
      </w:pPr>
      <w:r>
        <w:rPr>
          <w:rFonts w:hint="eastAsia" w:asciiTheme="minorEastAsia" w:hAnsiTheme="minorEastAsia" w:eastAsiaTheme="minorEastAsia" w:cstheme="minorEastAsia"/>
          <w:b w:val="0"/>
          <w:bCs w:val="0"/>
          <w:sz w:val="28"/>
          <w:szCs w:val="36"/>
          <w:lang w:eastAsia="zh-CN"/>
        </w:rPr>
        <w:t>图</w:t>
      </w:r>
      <w:r>
        <w:rPr>
          <w:rFonts w:hint="eastAsia" w:asciiTheme="minorEastAsia" w:hAnsiTheme="minorEastAsia" w:eastAsiaTheme="minorEastAsia" w:cstheme="minorEastAsia"/>
          <w:b w:val="0"/>
          <w:bCs w:val="0"/>
          <w:sz w:val="28"/>
          <w:szCs w:val="36"/>
          <w:lang w:val="en-US" w:eastAsia="zh-CN"/>
        </w:rPr>
        <w:t xml:space="preserve">3  </w:t>
      </w:r>
      <w:r>
        <w:rPr>
          <w:rFonts w:hint="eastAsia" w:asciiTheme="minorEastAsia" w:hAnsiTheme="minorEastAsia" w:cstheme="minorEastAsia"/>
          <w:b w:val="0"/>
          <w:bCs w:val="0"/>
          <w:sz w:val="28"/>
          <w:szCs w:val="36"/>
          <w:lang w:val="en-US" w:eastAsia="zh-CN"/>
        </w:rPr>
        <w:t>会议室</w:t>
      </w:r>
      <w:r>
        <w:rPr>
          <w:rFonts w:hint="eastAsia" w:asciiTheme="minorEastAsia" w:hAnsiTheme="minorEastAsia" w:eastAsiaTheme="minorEastAsia" w:cstheme="minorEastAsia"/>
          <w:b w:val="0"/>
          <w:bCs w:val="0"/>
          <w:sz w:val="28"/>
          <w:szCs w:val="36"/>
          <w:lang w:val="en-US" w:eastAsia="zh-CN"/>
        </w:rPr>
        <w:t>座次安排</w:t>
      </w:r>
      <w:r>
        <w:rPr>
          <w:rFonts w:hint="eastAsia" w:asciiTheme="minorEastAsia" w:hAnsiTheme="minorEastAsia" w:cstheme="minorEastAsia"/>
          <w:b w:val="0"/>
          <w:bCs w:val="0"/>
          <w:sz w:val="28"/>
          <w:szCs w:val="36"/>
          <w:lang w:val="en-US" w:eastAsia="zh-CN"/>
        </w:rPr>
        <w:t>1</w:t>
      </w:r>
      <w:r>
        <w:rPr>
          <w:rFonts w:hint="eastAsia" w:asciiTheme="minorEastAsia" w:hAnsiTheme="minorEastAsia" w:cstheme="minorEastAsia"/>
          <w:b w:val="0"/>
          <w:bCs w:val="0"/>
          <w:sz w:val="28"/>
          <w:szCs w:val="36"/>
          <w:lang w:val="en-US" w:eastAsia="zh-CN"/>
        </w:rPr>
        <w:br w:type="textWrapping"/>
      </w:r>
    </w:p>
    <w:p>
      <w:pPr>
        <w:spacing w:line="240" w:lineRule="auto"/>
        <w:jc w:val="left"/>
        <w:rPr>
          <w:rFonts w:hint="eastAsia"/>
          <w:b w:val="0"/>
          <w:bCs w:val="0"/>
          <w:sz w:val="24"/>
          <w:szCs w:val="32"/>
          <w:lang w:eastAsia="zh-CN"/>
        </w:rPr>
      </w:pPr>
    </w:p>
    <w:p>
      <w:pPr>
        <w:jc w:val="center"/>
        <w:rPr>
          <w:rFonts w:hint="eastAsia"/>
          <w:b w:val="0"/>
          <w:bCs w:val="0"/>
          <w:sz w:val="28"/>
          <w:szCs w:val="36"/>
          <w:lang w:eastAsia="zh-CN"/>
        </w:rPr>
      </w:pPr>
      <w:r>
        <w:rPr>
          <w:rFonts w:hint="eastAsia"/>
          <w:b w:val="0"/>
          <w:bCs w:val="0"/>
          <w:sz w:val="28"/>
          <w:szCs w:val="36"/>
          <w:lang w:eastAsia="zh-CN"/>
        </w:rPr>
        <w:drawing>
          <wp:inline distT="0" distB="0" distL="114300" distR="114300">
            <wp:extent cx="4030345" cy="3503930"/>
            <wp:effectExtent l="0" t="0" r="8255" b="1270"/>
            <wp:docPr id="6" name="图片 6" descr="2021090709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10907090437"/>
                    <pic:cNvPicPr>
                      <a:picLocks noChangeAspect="1"/>
                    </pic:cNvPicPr>
                  </pic:nvPicPr>
                  <pic:blipFill>
                    <a:blip r:embed="rId7"/>
                    <a:stretch>
                      <a:fillRect/>
                    </a:stretch>
                  </pic:blipFill>
                  <pic:spPr>
                    <a:xfrm>
                      <a:off x="0" y="0"/>
                      <a:ext cx="4030345" cy="3503930"/>
                    </a:xfrm>
                    <a:prstGeom prst="rect">
                      <a:avLst/>
                    </a:prstGeom>
                  </pic:spPr>
                </pic:pic>
              </a:graphicData>
            </a:graphic>
          </wp:inline>
        </w:drawing>
      </w:r>
    </w:p>
    <w:p>
      <w:pPr>
        <w:jc w:val="center"/>
        <w:rPr>
          <w:rFonts w:hint="eastAsia"/>
          <w:b w:val="0"/>
          <w:bCs w:val="0"/>
          <w:sz w:val="28"/>
          <w:szCs w:val="36"/>
          <w:lang w:val="en-US" w:eastAsia="zh-CN"/>
        </w:rPr>
      </w:pPr>
      <w:r>
        <w:rPr>
          <w:rFonts w:hint="eastAsia"/>
          <w:b w:val="0"/>
          <w:bCs w:val="0"/>
          <w:sz w:val="28"/>
          <w:szCs w:val="36"/>
          <w:lang w:eastAsia="zh-CN"/>
        </w:rPr>
        <w:t>图</w:t>
      </w:r>
      <w:r>
        <w:rPr>
          <w:rFonts w:hint="eastAsia"/>
          <w:b w:val="0"/>
          <w:bCs w:val="0"/>
          <w:sz w:val="28"/>
          <w:szCs w:val="36"/>
          <w:lang w:val="en-US" w:eastAsia="zh-CN"/>
        </w:rPr>
        <w:t>4  会议室座次安排2</w:t>
      </w:r>
    </w:p>
    <w:p>
      <w:pPr>
        <w:jc w:val="center"/>
        <w:rPr>
          <w:rFonts w:hint="eastAsia"/>
          <w:b w:val="0"/>
          <w:bCs w:val="0"/>
          <w:sz w:val="28"/>
          <w:szCs w:val="36"/>
          <w:lang w:val="en-US" w:eastAsia="zh-CN"/>
        </w:rPr>
      </w:pPr>
    </w:p>
    <w:p>
      <w:pPr>
        <w:jc w:val="center"/>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4391025" cy="2204085"/>
            <wp:effectExtent l="0" t="0" r="9525" b="5715"/>
            <wp:docPr id="8" name="图片 8" descr="20210907092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10907092146"/>
                    <pic:cNvPicPr>
                      <a:picLocks noChangeAspect="1"/>
                    </pic:cNvPicPr>
                  </pic:nvPicPr>
                  <pic:blipFill>
                    <a:blip r:embed="rId8"/>
                    <a:stretch>
                      <a:fillRect/>
                    </a:stretch>
                  </pic:blipFill>
                  <pic:spPr>
                    <a:xfrm>
                      <a:off x="0" y="0"/>
                      <a:ext cx="4391025" cy="2204085"/>
                    </a:xfrm>
                    <a:prstGeom prst="rect">
                      <a:avLst/>
                    </a:prstGeom>
                  </pic:spPr>
                </pic:pic>
              </a:graphicData>
            </a:graphic>
          </wp:inline>
        </w:drawing>
      </w:r>
    </w:p>
    <w:p>
      <w:pPr>
        <w:jc w:val="center"/>
        <w:rPr>
          <w:rFonts w:hint="eastAsia"/>
          <w:b w:val="0"/>
          <w:bCs w:val="0"/>
          <w:sz w:val="28"/>
          <w:szCs w:val="36"/>
          <w:lang w:val="en-US" w:eastAsia="zh-CN"/>
        </w:rPr>
      </w:pPr>
      <w:r>
        <w:rPr>
          <w:rFonts w:hint="eastAsia"/>
          <w:b w:val="0"/>
          <w:bCs w:val="0"/>
          <w:sz w:val="28"/>
          <w:szCs w:val="36"/>
          <w:lang w:val="en-US" w:eastAsia="zh-CN"/>
        </w:rPr>
        <w:t>图5  与上级领导会谈座次安排</w:t>
      </w:r>
    </w:p>
    <w:p>
      <w:pPr>
        <w:jc w:val="left"/>
        <w:rPr>
          <w:rFonts w:hint="eastAsia"/>
          <w:b w:val="0"/>
          <w:bCs w:val="0"/>
          <w:sz w:val="28"/>
          <w:szCs w:val="36"/>
          <w:lang w:val="en-US" w:eastAsia="zh-CN"/>
        </w:rPr>
      </w:pPr>
    </w:p>
    <w:p>
      <w:pPr>
        <w:jc w:val="left"/>
        <w:rPr>
          <w:rFonts w:hint="eastAsia"/>
          <w:b/>
          <w:bCs/>
          <w:sz w:val="28"/>
          <w:szCs w:val="36"/>
          <w:lang w:val="en-US" w:eastAsia="zh-CN"/>
        </w:rPr>
      </w:pPr>
      <w:r>
        <w:rPr>
          <w:rFonts w:hint="eastAsia"/>
          <w:b/>
          <w:bCs/>
          <w:sz w:val="28"/>
          <w:szCs w:val="36"/>
          <w:lang w:val="en-US" w:eastAsia="zh-CN"/>
        </w:rPr>
        <w:t>3、宴席座次安排</w:t>
      </w:r>
    </w:p>
    <w:p>
      <w:pPr>
        <w:ind w:firstLine="560" w:firstLineChars="200"/>
        <w:jc w:val="left"/>
        <w:rPr>
          <w:rFonts w:hint="default"/>
          <w:b w:val="0"/>
          <w:bCs w:val="0"/>
          <w:sz w:val="28"/>
          <w:szCs w:val="36"/>
          <w:lang w:val="en-US" w:eastAsia="zh-CN"/>
        </w:rPr>
      </w:pPr>
      <w:r>
        <w:rPr>
          <w:rFonts w:hint="eastAsia"/>
          <w:b w:val="0"/>
          <w:bCs w:val="0"/>
          <w:sz w:val="28"/>
          <w:szCs w:val="36"/>
          <w:lang w:val="en-US" w:eastAsia="zh-CN"/>
        </w:rPr>
        <w:t>宴请客人，一般主陪在面对房门的位置，副主陪在主陪的对面，1号客人在主陪的右手，2号客人在主陪的左手，3号客人在副主陪的右手， 4号客人在副主陪的左手，其他可以随意（见图6）。以上主陪的位置是按普通宴席掌握，如果场景有特殊因素,应视情而定。</w:t>
      </w:r>
    </w:p>
    <w:p>
      <w:pPr>
        <w:jc w:val="center"/>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2629535" cy="3072765"/>
            <wp:effectExtent l="0" t="0" r="18415" b="13335"/>
            <wp:docPr id="13" name="图片 13" descr="20210907171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0210907171716"/>
                    <pic:cNvPicPr>
                      <a:picLocks noChangeAspect="1"/>
                    </pic:cNvPicPr>
                  </pic:nvPicPr>
                  <pic:blipFill>
                    <a:blip r:embed="rId9"/>
                    <a:stretch>
                      <a:fillRect/>
                    </a:stretch>
                  </pic:blipFill>
                  <pic:spPr>
                    <a:xfrm>
                      <a:off x="0" y="0"/>
                      <a:ext cx="2629535" cy="3072765"/>
                    </a:xfrm>
                    <a:prstGeom prst="rect">
                      <a:avLst/>
                    </a:prstGeom>
                  </pic:spPr>
                </pic:pic>
              </a:graphicData>
            </a:graphic>
          </wp:inline>
        </w:drawing>
      </w:r>
    </w:p>
    <w:p>
      <w:pPr>
        <w:jc w:val="center"/>
        <w:rPr>
          <w:rFonts w:hint="eastAsia"/>
          <w:b w:val="0"/>
          <w:bCs w:val="0"/>
          <w:sz w:val="28"/>
          <w:szCs w:val="36"/>
          <w:lang w:val="en-US" w:eastAsia="zh-CN"/>
        </w:rPr>
      </w:pPr>
      <w:r>
        <w:rPr>
          <w:rFonts w:hint="eastAsia"/>
          <w:b w:val="0"/>
          <w:bCs w:val="0"/>
          <w:sz w:val="28"/>
          <w:szCs w:val="36"/>
          <w:lang w:val="en-US" w:eastAsia="zh-CN"/>
        </w:rPr>
        <w:t>图6  宴席座次安排</w:t>
      </w:r>
    </w:p>
    <w:p>
      <w:pPr>
        <w:numPr>
          <w:ilvl w:val="0"/>
          <w:numId w:val="7"/>
        </w:numPr>
        <w:ind w:left="0" w:leftChars="0" w:firstLine="0" w:firstLineChars="0"/>
        <w:jc w:val="left"/>
        <w:rPr>
          <w:rFonts w:hint="eastAsia"/>
          <w:b/>
          <w:bCs/>
          <w:sz w:val="28"/>
          <w:szCs w:val="36"/>
          <w:lang w:val="en-US" w:eastAsia="zh-CN"/>
        </w:rPr>
      </w:pPr>
      <w:r>
        <w:rPr>
          <w:rFonts w:hint="eastAsia"/>
          <w:b/>
          <w:bCs/>
          <w:sz w:val="28"/>
          <w:szCs w:val="36"/>
          <w:lang w:val="en-US" w:eastAsia="zh-CN"/>
        </w:rPr>
        <w:t>乘车座次安排</w:t>
      </w:r>
    </w:p>
    <w:p>
      <w:pPr>
        <w:numPr>
          <w:ilvl w:val="0"/>
          <w:numId w:val="0"/>
        </w:numPr>
        <w:ind w:leftChars="0" w:firstLine="560" w:firstLineChars="200"/>
        <w:jc w:val="left"/>
        <w:rPr>
          <w:rFonts w:hint="eastAsia"/>
          <w:b w:val="0"/>
          <w:bCs w:val="0"/>
          <w:sz w:val="28"/>
          <w:szCs w:val="36"/>
          <w:lang w:val="en-US" w:eastAsia="zh-CN"/>
        </w:rPr>
      </w:pPr>
      <w:r>
        <w:rPr>
          <w:rFonts w:hint="eastAsia"/>
          <w:b w:val="0"/>
          <w:bCs w:val="0"/>
          <w:sz w:val="28"/>
          <w:szCs w:val="36"/>
          <w:lang w:val="en-US" w:eastAsia="zh-CN"/>
        </w:rPr>
        <w:t>小轿车1号座位在司机的右后边，2号座位在司机的正后边，3号座位在司机的旁边。（如果后排乘坐三人，则3号座位在后排的中间）。中轿主座在司机后边的第一排，1号座位在临窗的位置。</w:t>
      </w:r>
    </w:p>
    <w:p>
      <w:pPr>
        <w:numPr>
          <w:ilvl w:val="0"/>
          <w:numId w:val="0"/>
        </w:numPr>
        <w:ind w:leftChars="0"/>
        <w:jc w:val="center"/>
        <w:rPr>
          <w:rFonts w:hint="default"/>
          <w:b w:val="0"/>
          <w:bCs w:val="0"/>
          <w:sz w:val="28"/>
          <w:szCs w:val="36"/>
          <w:lang w:val="en-US" w:eastAsia="zh-CN"/>
        </w:rPr>
      </w:pPr>
      <w:r>
        <w:rPr>
          <w:rFonts w:hint="eastAsia"/>
          <w:b/>
          <w:bCs/>
          <w:sz w:val="28"/>
          <w:szCs w:val="36"/>
          <w:lang w:val="en-US" w:eastAsia="zh-CN"/>
        </w:rPr>
        <w:br w:type="textWrapping"/>
      </w:r>
      <w:r>
        <w:rPr>
          <w:rFonts w:hint="default"/>
          <w:b w:val="0"/>
          <w:bCs w:val="0"/>
          <w:sz w:val="28"/>
          <w:szCs w:val="36"/>
          <w:lang w:val="en-US" w:eastAsia="zh-CN"/>
        </w:rPr>
        <w:drawing>
          <wp:inline distT="0" distB="0" distL="114300" distR="114300">
            <wp:extent cx="3082290" cy="2315210"/>
            <wp:effectExtent l="0" t="0" r="3810" b="8890"/>
            <wp:docPr id="10" name="图片 10" descr="e7019309546276f0edd4f12d5140e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e7019309546276f0edd4f12d5140ebf"/>
                    <pic:cNvPicPr>
                      <a:picLocks noChangeAspect="1"/>
                    </pic:cNvPicPr>
                  </pic:nvPicPr>
                  <pic:blipFill>
                    <a:blip r:embed="rId10"/>
                    <a:stretch>
                      <a:fillRect/>
                    </a:stretch>
                  </pic:blipFill>
                  <pic:spPr>
                    <a:xfrm>
                      <a:off x="0" y="0"/>
                      <a:ext cx="3082290" cy="2315210"/>
                    </a:xfrm>
                    <a:prstGeom prst="rect">
                      <a:avLst/>
                    </a:prstGeom>
                  </pic:spPr>
                </pic:pic>
              </a:graphicData>
            </a:graphic>
          </wp:inline>
        </w:drawing>
      </w:r>
    </w:p>
    <w:p>
      <w:pPr>
        <w:numPr>
          <w:ilvl w:val="0"/>
          <w:numId w:val="0"/>
        </w:numPr>
        <w:ind w:leftChars="0"/>
        <w:jc w:val="center"/>
        <w:rPr>
          <w:rFonts w:hint="eastAsia"/>
          <w:b w:val="0"/>
          <w:bCs w:val="0"/>
          <w:sz w:val="28"/>
          <w:szCs w:val="36"/>
          <w:lang w:val="en-US" w:eastAsia="zh-CN"/>
        </w:rPr>
      </w:pPr>
      <w:r>
        <w:rPr>
          <w:rFonts w:hint="eastAsia"/>
          <w:b w:val="0"/>
          <w:bCs w:val="0"/>
          <w:sz w:val="28"/>
          <w:szCs w:val="36"/>
          <w:lang w:val="en-US" w:eastAsia="zh-CN"/>
        </w:rPr>
        <w:t>图7  乘车座次安排（司机驾车时）</w:t>
      </w:r>
    </w:p>
    <w:p>
      <w:pPr>
        <w:numPr>
          <w:ilvl w:val="0"/>
          <w:numId w:val="0"/>
        </w:numPr>
        <w:ind w:leftChars="0"/>
        <w:jc w:val="center"/>
        <w:rPr>
          <w:rFonts w:hint="eastAsia"/>
          <w:b w:val="0"/>
          <w:bCs w:val="0"/>
          <w:sz w:val="28"/>
          <w:szCs w:val="36"/>
          <w:lang w:val="en-US" w:eastAsia="zh-CN"/>
        </w:rPr>
      </w:pPr>
    </w:p>
    <w:p>
      <w:pPr>
        <w:numPr>
          <w:ilvl w:val="0"/>
          <w:numId w:val="0"/>
        </w:numPr>
        <w:ind w:leftChars="0"/>
        <w:jc w:val="center"/>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3296920" cy="2129155"/>
            <wp:effectExtent l="0" t="0" r="17780" b="4445"/>
            <wp:docPr id="11" name="图片 11" descr="783464e408705f137673f983533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783464e408705f137673f9835331007"/>
                    <pic:cNvPicPr>
                      <a:picLocks noChangeAspect="1"/>
                    </pic:cNvPicPr>
                  </pic:nvPicPr>
                  <pic:blipFill>
                    <a:blip r:embed="rId11"/>
                    <a:stretch>
                      <a:fillRect/>
                    </a:stretch>
                  </pic:blipFill>
                  <pic:spPr>
                    <a:xfrm>
                      <a:off x="0" y="0"/>
                      <a:ext cx="3296920" cy="2129155"/>
                    </a:xfrm>
                    <a:prstGeom prst="rect">
                      <a:avLst/>
                    </a:prstGeom>
                  </pic:spPr>
                </pic:pic>
              </a:graphicData>
            </a:graphic>
          </wp:inline>
        </w:drawing>
      </w:r>
    </w:p>
    <w:p>
      <w:pPr>
        <w:numPr>
          <w:ilvl w:val="0"/>
          <w:numId w:val="0"/>
        </w:numPr>
        <w:ind w:leftChars="0"/>
        <w:jc w:val="center"/>
        <w:rPr>
          <w:rFonts w:hint="eastAsia"/>
          <w:b w:val="0"/>
          <w:bCs w:val="0"/>
          <w:sz w:val="28"/>
          <w:szCs w:val="36"/>
          <w:lang w:val="en-US" w:eastAsia="zh-CN"/>
        </w:rPr>
      </w:pPr>
      <w:r>
        <w:rPr>
          <w:rFonts w:hint="eastAsia"/>
          <w:b w:val="0"/>
          <w:bCs w:val="0"/>
          <w:sz w:val="28"/>
          <w:szCs w:val="36"/>
          <w:lang w:val="en-US" w:eastAsia="zh-CN"/>
        </w:rPr>
        <w:t>图8  乘车座次安排（主人驾车时）</w:t>
      </w:r>
    </w:p>
    <w:p>
      <w:pPr>
        <w:numPr>
          <w:ilvl w:val="0"/>
          <w:numId w:val="0"/>
        </w:numPr>
        <w:ind w:leftChars="0"/>
        <w:jc w:val="center"/>
        <w:rPr>
          <w:rFonts w:hint="default"/>
          <w:b w:val="0"/>
          <w:bCs w:val="0"/>
          <w:sz w:val="28"/>
          <w:szCs w:val="36"/>
          <w:lang w:val="en-US" w:eastAsia="zh-CN"/>
        </w:rPr>
      </w:pPr>
    </w:p>
    <w:p>
      <w:pPr>
        <w:numPr>
          <w:ilvl w:val="0"/>
          <w:numId w:val="0"/>
        </w:numPr>
        <w:ind w:leftChars="0"/>
        <w:jc w:val="center"/>
        <w:rPr>
          <w:rFonts w:hint="default"/>
          <w:b w:val="0"/>
          <w:bCs w:val="0"/>
          <w:sz w:val="28"/>
          <w:szCs w:val="36"/>
          <w:lang w:val="en-US" w:eastAsia="zh-CN"/>
        </w:rPr>
      </w:pPr>
    </w:p>
    <w:p>
      <w:pPr>
        <w:numPr>
          <w:ilvl w:val="0"/>
          <w:numId w:val="0"/>
        </w:numPr>
        <w:ind w:leftChars="0"/>
        <w:jc w:val="center"/>
        <w:rPr>
          <w:rFonts w:hint="default"/>
          <w:b w:val="0"/>
          <w:bCs w:val="0"/>
          <w:sz w:val="28"/>
          <w:szCs w:val="36"/>
          <w:lang w:val="en-US" w:eastAsia="zh-CN"/>
        </w:rPr>
      </w:pPr>
    </w:p>
    <w:p>
      <w:pPr>
        <w:numPr>
          <w:ilvl w:val="0"/>
          <w:numId w:val="7"/>
        </w:numPr>
        <w:ind w:left="0" w:leftChars="0" w:firstLine="0" w:firstLineChars="0"/>
        <w:jc w:val="left"/>
        <w:rPr>
          <w:rFonts w:hint="eastAsia"/>
          <w:b/>
          <w:bCs/>
          <w:sz w:val="28"/>
          <w:szCs w:val="36"/>
          <w:lang w:val="en-US" w:eastAsia="zh-CN"/>
        </w:rPr>
      </w:pPr>
      <w:r>
        <w:rPr>
          <w:rFonts w:hint="eastAsia"/>
          <w:b/>
          <w:bCs/>
          <w:sz w:val="28"/>
          <w:szCs w:val="36"/>
          <w:lang w:val="en-US" w:eastAsia="zh-CN"/>
        </w:rPr>
        <w:t>合影位置安排</w:t>
      </w:r>
    </w:p>
    <w:p>
      <w:pPr>
        <w:numPr>
          <w:ilvl w:val="0"/>
          <w:numId w:val="0"/>
        </w:numPr>
        <w:ind w:leftChars="0" w:firstLine="560" w:firstLineChars="200"/>
        <w:jc w:val="left"/>
        <w:rPr>
          <w:rFonts w:hint="eastAsia"/>
          <w:b w:val="0"/>
          <w:bCs w:val="0"/>
          <w:sz w:val="28"/>
          <w:szCs w:val="36"/>
          <w:lang w:val="en-US" w:eastAsia="zh-CN"/>
        </w:rPr>
      </w:pPr>
      <w:r>
        <w:rPr>
          <w:rFonts w:hint="eastAsia"/>
          <w:b w:val="0"/>
          <w:bCs w:val="0"/>
          <w:sz w:val="28"/>
          <w:szCs w:val="36"/>
          <w:lang w:val="en-US" w:eastAsia="zh-CN"/>
        </w:rPr>
        <w:t>合影时的位置安排与会议主席台座位安排是一致的。可参考下图的位置排列：</w:t>
      </w:r>
    </w:p>
    <w:p>
      <w:pPr>
        <w:numPr>
          <w:ilvl w:val="0"/>
          <w:numId w:val="0"/>
        </w:numPr>
        <w:ind w:leftChars="0"/>
        <w:jc w:val="center"/>
        <w:rPr>
          <w:rFonts w:hint="default"/>
          <w:b w:val="0"/>
          <w:bCs w:val="0"/>
          <w:sz w:val="28"/>
          <w:szCs w:val="36"/>
          <w:lang w:val="en-US" w:eastAsia="zh-CN"/>
        </w:rPr>
      </w:pPr>
      <w:r>
        <w:rPr>
          <w:rFonts w:hint="default"/>
          <w:b w:val="0"/>
          <w:bCs w:val="0"/>
          <w:sz w:val="28"/>
          <w:szCs w:val="36"/>
          <w:lang w:val="en-US" w:eastAsia="zh-CN"/>
        </w:rPr>
        <w:drawing>
          <wp:inline distT="0" distB="0" distL="114300" distR="114300">
            <wp:extent cx="2854325" cy="2453005"/>
            <wp:effectExtent l="0" t="0" r="3175" b="4445"/>
            <wp:docPr id="12" name="图片 12" descr="b27842ac3a1c32cb917c5d208679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b27842ac3a1c32cb917c5d208679bf4"/>
                    <pic:cNvPicPr>
                      <a:picLocks noChangeAspect="1"/>
                    </pic:cNvPicPr>
                  </pic:nvPicPr>
                  <pic:blipFill>
                    <a:blip r:embed="rId12"/>
                    <a:stretch>
                      <a:fillRect/>
                    </a:stretch>
                  </pic:blipFill>
                  <pic:spPr>
                    <a:xfrm>
                      <a:off x="0" y="0"/>
                      <a:ext cx="2854325" cy="2453005"/>
                    </a:xfrm>
                    <a:prstGeom prst="rect">
                      <a:avLst/>
                    </a:prstGeom>
                  </pic:spPr>
                </pic:pic>
              </a:graphicData>
            </a:graphic>
          </wp:inline>
        </w:drawing>
      </w:r>
    </w:p>
    <w:p>
      <w:pPr>
        <w:numPr>
          <w:ilvl w:val="0"/>
          <w:numId w:val="0"/>
        </w:numPr>
        <w:ind w:leftChars="0"/>
        <w:jc w:val="center"/>
        <w:rPr>
          <w:rFonts w:hint="eastAsia"/>
          <w:b w:val="0"/>
          <w:bCs w:val="0"/>
          <w:sz w:val="28"/>
          <w:szCs w:val="36"/>
          <w:lang w:val="en-US" w:eastAsia="zh-CN"/>
        </w:rPr>
      </w:pPr>
      <w:r>
        <w:rPr>
          <w:rFonts w:hint="eastAsia"/>
          <w:b w:val="0"/>
          <w:bCs w:val="0"/>
          <w:sz w:val="28"/>
          <w:szCs w:val="36"/>
          <w:lang w:val="en-US" w:eastAsia="zh-CN"/>
        </w:rPr>
        <w:t>图9  合影位置安排</w:t>
      </w: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default"/>
          <w:b w:val="0"/>
          <w:bCs w:val="0"/>
          <w:sz w:val="28"/>
          <w:szCs w:val="36"/>
          <w:lang w:val="en-US" w:eastAsia="zh-CN"/>
        </w:rPr>
      </w:pPr>
    </w:p>
    <w:p>
      <w:pPr>
        <w:numPr>
          <w:ilvl w:val="0"/>
          <w:numId w:val="0"/>
        </w:numPr>
        <w:ind w:leftChars="0"/>
        <w:jc w:val="left"/>
        <w:rPr>
          <w:rFonts w:hint="eastAsia" w:ascii="仿宋_GB2312" w:eastAsia="仿宋_GB2312" w:cs="仿宋_GB2312" w:hAnsiTheme="minorHAnsi"/>
          <w:kern w:val="0"/>
          <w:sz w:val="31"/>
          <w:szCs w:val="31"/>
          <w:lang w:val="en-US" w:eastAsia="zh-CN" w:bidi="ar"/>
        </w:rPr>
      </w:pPr>
      <w:r>
        <w:rPr>
          <w:rFonts w:hint="eastAsia" w:ascii="仿宋_GB2312" w:eastAsia="仿宋_GB2312" w:cs="仿宋_GB2312"/>
          <w:kern w:val="0"/>
          <w:sz w:val="31"/>
          <w:szCs w:val="31"/>
          <w:lang w:val="en-US" w:eastAsia="zh-CN" w:bidi="ar"/>
        </w:rPr>
        <w:t>附件2</w:t>
      </w:r>
      <w:r>
        <w:rPr>
          <w:rFonts w:hint="eastAsia" w:ascii="仿宋_GB2312" w:eastAsia="仿宋_GB2312" w:cs="仿宋_GB2312" w:hAnsiTheme="minorHAnsi"/>
          <w:kern w:val="0"/>
          <w:sz w:val="31"/>
          <w:szCs w:val="31"/>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caps w:val="0"/>
          <w:color w:val="auto"/>
          <w:spacing w:val="0"/>
          <w:sz w:val="32"/>
          <w:szCs w:val="32"/>
        </w:rPr>
      </w:pPr>
      <w:r>
        <w:rPr>
          <w:rFonts w:hint="eastAsia" w:ascii="微软雅黑" w:hAnsi="微软雅黑" w:eastAsia="微软雅黑" w:cs="微软雅黑"/>
          <w:caps w:val="0"/>
          <w:color w:val="auto"/>
          <w:spacing w:val="0"/>
          <w:sz w:val="32"/>
          <w:szCs w:val="32"/>
          <w:shd w:val="clear" w:fill="FFFFFF"/>
        </w:rPr>
        <w:t>柳州职业技术学院国内公务接待管理办法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ascii="仿宋_GB2312" w:eastAsia="仿宋_GB2312" w:cs="仿宋_GB2312"/>
          <w:sz w:val="28"/>
          <w:szCs w:val="28"/>
        </w:rPr>
        <w:t>为进一步规范学校国内公务接待管理，厉行勤俭节约，反对铺张浪费，加强党风廉政建设，根据中央八项规定要求，根据《广西壮族自治区党政机关国内公务接待管理办法》（桂发〔2014〕9号）、《柳州市贯彻执行〈党政机关厉行节约反对浪费条例〉实施办法》（柳发〔2014〕19号）、《柳州市党政机关国内公务接待管理实施细则补充规定》（柳财行〔2015〕6号）等文件精神，结合学校实际，特制定本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ascii="黑体" w:hAnsi="宋体" w:eastAsia="黑体" w:cs="黑体"/>
          <w:sz w:val="28"/>
          <w:szCs w:val="28"/>
        </w:rPr>
        <w:t>一、公务适用范围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本管理办法适用于学校及各行政、教辅部门、二级学院（部）的国内公务接待行为。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二、公务接待范围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（一）国家部委、自治区、市、县党政领导及有关部门来校检查指导、调研的人员；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（二）兄弟院校、科研院所、校企合作企业等来校开展业务洽谈、项目合作、技术交流、考察学习等事宜的人员；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（三）学校重大活动、重要会议、重要工作需要安排接待的相关人员；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（四）学校、各行政教辅部门、二级学院（部）因工作需要邀请的相关人员；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三、公务接待原则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国内公务接待应当坚持有利公务、务实节俭、严格标准、简化礼仪、高效透明、尊重少数民族风俗习惯的原则。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四、公务接待要求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一）实行先审批、后接待，先预算、后结算。所有国内公务接待均需填写公务接待申请表，由分管校领导审批，对能够合并的公务接待统筹安排。无公函或者邀请函的公务活动和来访人员，未经审批的公务活动或未纳入公务活动方案的来访人员，一律不予接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二）校内各行政、教辅部门、二级学院（部）邀请上级机关领导及兄弟单位主要负责同志来校考察调研的，原则上提前3个工作日通过CRP系统填写《柳州职业技术学院公务接待审批表》，说明事由及接待方案，由分管校领导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（三）国内公务接待不得在机场、车站、码头和辖区边界组织迎送活动，不得跨地区迎送，不得张贴悬挂标语横幅，不得组织师生迎送，不得铺设迎宾地毯。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（四）接待部门不得超规格、超标准接待，严禁用公款安排与公务活动无关的项目，不得用公款报销或者支付应由个人负担的费用，不得以任何名义赠送礼金、有价证券、纪念品和土特产品等。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rFonts w:hint="eastAsia" w:eastAsiaTheme="minorEastAsia"/>
          <w:lang w:eastAsia="zh-CN"/>
        </w:rPr>
      </w:pPr>
      <w:r>
        <w:rPr>
          <w:rFonts w:hint="eastAsia" w:ascii="仿宋_GB2312" w:eastAsia="仿宋_GB2312" w:cs="仿宋_GB2312"/>
          <w:sz w:val="28"/>
          <w:szCs w:val="28"/>
        </w:rPr>
        <w:t>（五）国内公务接待严格控制陪同人数，不得层层多人陪同。严禁干扰学校正常教学、科研秩序。上级领导、兄弟高校领导、企事业单位领导来校考察调研、检查指导，由党委（学校）办公室根据对等接待原则，统筹协调接待人员，报请学校主要领导审核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（六）国内公务接待的会务工作应严格执行会议管理的有关规定，会场的安排和布置要简洁大方、讲求实用、节约开支，不摆放花草，不摆设水果、香烟。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（七）除会议统一安排外,同城严禁吃请。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（八）国内公务接待的新闻报道应严格按学校党委宣传部规定进行报道。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五、公务接待内容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Style w:val="7"/>
          <w:rFonts w:ascii="仿宋" w:hAnsi="仿宋" w:eastAsia="仿宋" w:cs="仿宋"/>
          <w:sz w:val="28"/>
          <w:szCs w:val="28"/>
        </w:rPr>
        <w:t>（一）接待用餐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因工作需要，接待部门可以在学校食堂安排圆桌简餐或快餐。遇寒暑假或食堂停餐的情况下,经分管校领导同意,可在我校协议饭店单位安排用餐。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1.陪餐人数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接待对象在10人以内的，陪餐人数不得超过3人；超过10人的，不得超过接待对象人数的三分之一。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2.菜品要求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用餐应当供应家常菜，不得提供鱼翅、燕窝等高档菜肴和用野生保护动物制作的菜肴。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3.酒水要求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一律不得提供酒水和香烟。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4.用餐标准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（1）校内用餐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省部级领导同志及其随员每人不高于160元；司局级干部及其随员每人不高于120元；处级以下（含处级）干部每人不高于90元。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（2）校外用餐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省部级领导同志及其随员每人不高于200元；司局级干部及其随员每人不高于150元；处级以下（含处级）干部每人不高于130元。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Style w:val="7"/>
          <w:rFonts w:hint="eastAsia" w:ascii="仿宋" w:hAnsi="仿宋" w:eastAsia="仿宋" w:cs="仿宋"/>
          <w:sz w:val="28"/>
          <w:szCs w:val="28"/>
        </w:rPr>
        <w:t>（二）接待住宿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需要安排住宿的，党委（学校）办公室可以为其预定，安排在协议饭店，执行协议价格。住宿费用原则上由来宾自己支付。因工作需要学校支付的，经分管学校领导批准后，由学校结付住宿费用。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住宿用房标准需参照柳财行[2014]7号关于印发《柳州市本级党政机关差旅费管理方法》的通知执行。不得超标准安排接待住房，不得额外配发洗漱用品，不得在房间内摆放花篮和果篮。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Style w:val="7"/>
          <w:rFonts w:hint="eastAsia" w:ascii="仿宋" w:hAnsi="仿宋" w:eastAsia="仿宋" w:cs="仿宋"/>
          <w:sz w:val="28"/>
          <w:szCs w:val="28"/>
        </w:rPr>
        <w:t>（三）接待用车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国内公务接待的出行活动应当安排集中乘车，合理使用车型，严格控制随行车辆。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六、公务接待职责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一)党委（校）办公室负责归口管理学校国内公务接待工作，指导校内各行政、教辅部门、二级学院（部）国内公务接待工作，协调承办具体事务。纪检监查室、内部审计室、财务处等部门根据各自职责，依法依规履行对国内公务接待相关工作的管理、监督等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(二)国内公务接待实行对口接待。上级部门、兄弟院校、涉外宾客、学校层面业务联系单位和学校因工作需要邀请的相关人员，由党委（学校）办公室负责牵头接待，接待经费由学校开支。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三)部门层面业务联系单位和兄弟院校的二级机构来访的接待工作由学校对应部门或二级学院负责，原则上学校领导不出席接待活动。其中行政、教辅部门的接待费经分管校领导同意后由学校开支，二级学院的接待费由二级学院开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七、公务接待费用管理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公务接待费用全部纳入预算管理，实行总额控制，单独列示。禁止在接待费中列支应当由接待对象承担的差旅、会议、培训等费用，禁止以举办会议、培训为名列支、转移、隐匿接待费开支；禁止在非税收入中坐支接待费用；禁止借公务接待名义列支其他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八、公务接待监督检查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仿宋_GB2312" w:eastAsia="仿宋_GB2312" w:cs="仿宋_GB2312"/>
          <w:sz w:val="28"/>
          <w:szCs w:val="28"/>
        </w:rPr>
        <w:t>公务接待工作坚持谁接待、谁负责，实行责任追究制，纳入问责范围。党委（学校）办公室会同纪检监查室、内部审计室、财务处等部门加强对全校国内公务接待工作的监督检查。监督检查的主要内容包括：国内公务接待规章制度制定情况、国内公务接待标准执行情况、国内公务接待经费管理使用情况等。对师生群众举报的违规违纪问题，要及时核查处理，严肃追究接待部门相关负责人、直接责任人的党纪责任、行政责任并进行通报，涉嫌犯罪的移送司法机关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rPr>
          <w:sz w:val="22"/>
          <w:szCs w:val="22"/>
        </w:rPr>
      </w:pPr>
      <w:r>
        <w:rPr>
          <w:rFonts w:hint="eastAsia" w:ascii="黑体" w:hAnsi="宋体" w:eastAsia="黑体" w:cs="黑体"/>
          <w:sz w:val="28"/>
          <w:szCs w:val="28"/>
        </w:rPr>
        <w:t>九、本管理办法由党委（学校）办公室负责解释。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textAlignment w:val="auto"/>
      </w:pPr>
      <w:r>
        <w:rPr>
          <w:rFonts w:hint="eastAsia" w:ascii="黑体" w:hAnsi="宋体" w:eastAsia="黑体" w:cs="黑体"/>
          <w:sz w:val="28"/>
          <w:szCs w:val="28"/>
        </w:rPr>
        <w:t>十、本办法自发文之日起施行，原制定的《柳州职业技术学院接待管理办法》（柳职院字〔2009〕77 号）同时废止。其他有关规定与本实施办法不一致的，以本管理办法为准。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Pr>
          <w:rFonts w:hint="default" w:eastAsiaTheme="minor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rPr>
          <w:rFonts w:hint="eastAsia"/>
          <w:lang w:val="en-US" w:eastAsia="zh-CN"/>
        </w:rPr>
      </w:pPr>
      <w:r>
        <w:rPr>
          <w:rFonts w:hint="eastAsia"/>
          <w:lang w:val="en-US" w:eastAsia="zh-CN"/>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caps w:val="0"/>
          <w:color w:val="auto"/>
          <w:spacing w:val="0"/>
          <w:sz w:val="32"/>
          <w:szCs w:val="32"/>
          <w:shd w:val="clear" w:fill="FFFFFF"/>
        </w:rPr>
      </w:pPr>
      <w:r>
        <w:rPr>
          <w:rFonts w:hint="eastAsia" w:ascii="微软雅黑" w:hAnsi="微软雅黑" w:eastAsia="微软雅黑" w:cs="微软雅黑"/>
          <w:caps w:val="0"/>
          <w:color w:val="auto"/>
          <w:spacing w:val="0"/>
          <w:sz w:val="32"/>
          <w:szCs w:val="32"/>
          <w:shd w:val="clear" w:fill="FFFFFF"/>
        </w:rPr>
        <w:t>关于公布会议布置和服务礼仪规范的通知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校属各部门：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为规范会议布置和服务礼仪，提升学校形象，校办特制定会议布置规范和服务礼仪，以供参考。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一、会议（会场）布置规范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1.场地要求：保持地面场地卫生、无杂物，物品摆放整齐。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2.会议桌椅：需摆放整齐，椅子坐垫前沿与会议桌平齐，横竖成直线。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二、会议桌摆台规范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1.席位牌：制作时座位牌的两个看面都要写上客人姓名，如果是涉外会议要用中英文双语设计座位牌，字迹清晰书写规范，客人姓名准确无误，写错客人的姓名是非常不礼貌的，将座位牌摆放在便笺中心的正上方，座位牌名卡间距相等，摆放端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2.会议日程安排纸、草稿纸：摆在每位客人的胸前右方一点，茶杯的左下方，会议纸摆放在距会议桌边1CM处，一般会议，除会议日程安排纸外，另放4张草稿纸，有校外人员参加的必须放会议夹。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会议日程安排纸格式要求：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A4纸，上边距3.7cm，下边距3.5cm，左右边距2.7cm，标题：黑体小二加粗，正文字体黑体三号字，主题加粗，表格黑体四号字，行距29.8磅。（详见</w:t>
      </w:r>
      <w:r>
        <w:rPr>
          <w:rFonts w:hint="eastAsia" w:ascii="仿宋_GB2312" w:eastAsia="仿宋_GB2312" w:cs="仿宋_GB2312"/>
          <w:sz w:val="28"/>
          <w:szCs w:val="28"/>
          <w:lang w:eastAsia="zh-CN"/>
        </w:rPr>
        <w:t>附件</w:t>
      </w:r>
      <w:r>
        <w:rPr>
          <w:rFonts w:hint="eastAsia" w:ascii="仿宋_GB2312" w:eastAsia="仿宋_GB2312" w:cs="仿宋_GB2312"/>
          <w:sz w:val="28"/>
          <w:szCs w:val="28"/>
          <w:lang w:val="en-US" w:eastAsia="zh-CN"/>
        </w:rPr>
        <w:t>4 来访</w:t>
      </w:r>
      <w:r>
        <w:rPr>
          <w:rFonts w:hint="eastAsia" w:ascii="仿宋_GB2312" w:eastAsia="仿宋_GB2312" w:cs="仿宋_GB2312"/>
          <w:sz w:val="28"/>
          <w:szCs w:val="28"/>
        </w:rPr>
        <w:t>日程安排（参考版））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校内会议无需列出校领导姓名、职务。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3.笔：摆在每张纸的上面，笔尖在前方，斜度为45°，院标向上。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4.茶杯：摆在每个位置的右上侧，杯把向右与桌沿成70度角，以方便客人取用，杯盖图案与杯子图案对正，图案朝向客人。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5.矿泉水：矿泉水摆在每个茶杯的右边，矿泉水的商标面对客人。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三、会议服务礼仪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会议如需茶水，可在会议开始前10分钟把茶水加好，防止会议进行期间来回走动。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倒水时左手拿续水壶，把右腿伸入两张相邻座椅间空档处，侧身腰略弯曲，用右小指和无名指夹起杯盖，然后用大母指、食指和中指握住杯把，将茶杯端起转到客人身后倒水，盖上杯盖。茶水的份量一般7至8分满，注意水不要倒得过快、过满，以免开水溅出杯外，烫着客人或溢到桌面上。倒完水在相邻而坐的客人间隙间将茶杯端放在位置上，上茶时要把杯把一律朝向宾客右手一侧。第一次续水一般是在会议开始后30分钟左右进行，以后每隔40分钟左右为客人续一次茶水。具体续水次数要视会场实际情况而定，不可太教条。杯中无水是极其不礼貌的。续水时如果客人用手掩杯，表示其不需要添水，服务员不必再续水，水倒八分满为宜，服务中动作要轻盈，注意不要挡住参会者的视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特此通知。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仿宋_GB2312" w:eastAsia="仿宋_GB2312" w:cs="仿宋_GB2312"/>
          <w:b w:val="0"/>
          <w:bCs w:val="0"/>
          <w:color w:val="auto"/>
          <w:sz w:val="28"/>
          <w:szCs w:val="28"/>
          <w:lang w:val="en-US" w:eastAsia="zh-CN"/>
        </w:rPr>
      </w:pPr>
      <w:r>
        <w:rPr>
          <w:rFonts w:hint="eastAsia" w:ascii="仿宋_GB2312" w:eastAsia="仿宋_GB2312" w:cs="仿宋_GB2312"/>
          <w:b w:val="0"/>
          <w:bCs w:val="0"/>
          <w:color w:val="auto"/>
          <w:sz w:val="28"/>
          <w:szCs w:val="28"/>
          <w:lang w:eastAsia="zh-CN"/>
        </w:rPr>
        <w:t>附件</w:t>
      </w:r>
      <w:r>
        <w:rPr>
          <w:rFonts w:hint="eastAsia" w:ascii="仿宋_GB2312" w:eastAsia="仿宋_GB2312" w:cs="仿宋_GB2312"/>
          <w:b w:val="0"/>
          <w:bCs w:val="0"/>
          <w:color w:val="auto"/>
          <w:sz w:val="28"/>
          <w:szCs w:val="28"/>
          <w:lang w:val="en-US" w:eastAsia="zh-CN"/>
        </w:rPr>
        <w:t>4</w:t>
      </w:r>
    </w:p>
    <w:p>
      <w:pPr>
        <w:spacing w:line="700" w:lineRule="exact"/>
        <w:jc w:val="center"/>
        <w:rPr>
          <w:rFonts w:ascii="黑体" w:eastAsia="黑体"/>
          <w:b/>
          <w:sz w:val="36"/>
          <w:szCs w:val="36"/>
        </w:rPr>
      </w:pPr>
      <w:r>
        <w:rPr>
          <w:rFonts w:hint="eastAsia" w:ascii="黑体" w:hAnsi="黑体" w:eastAsia="黑体"/>
          <w:color w:val="000000"/>
          <w:sz w:val="32"/>
          <w:szCs w:val="32"/>
        </w:rPr>
        <w:t>X X X</w:t>
      </w:r>
      <w:r>
        <w:rPr>
          <w:rFonts w:hint="eastAsia" w:ascii="黑体" w:eastAsia="黑体"/>
          <w:b/>
          <w:sz w:val="36"/>
          <w:szCs w:val="36"/>
        </w:rPr>
        <w:t>来访日程安排（参考版）</w:t>
      </w:r>
    </w:p>
    <w:p>
      <w:pPr>
        <w:spacing w:line="596" w:lineRule="exact"/>
        <w:jc w:val="center"/>
        <w:rPr>
          <w:rFonts w:ascii="黑体" w:eastAsia="黑体"/>
          <w:b/>
          <w:sz w:val="36"/>
          <w:szCs w:val="36"/>
        </w:rPr>
      </w:pPr>
    </w:p>
    <w:p>
      <w:pPr>
        <w:spacing w:line="596" w:lineRule="exact"/>
        <w:rPr>
          <w:rFonts w:ascii="黑体" w:eastAsia="黑体"/>
          <w:color w:val="000000"/>
          <w:sz w:val="32"/>
          <w:szCs w:val="32"/>
        </w:rPr>
      </w:pPr>
      <w:r>
        <w:rPr>
          <w:rFonts w:hint="eastAsia" w:ascii="黑体" w:eastAsia="黑体"/>
          <w:b/>
          <w:color w:val="000000"/>
          <w:sz w:val="32"/>
          <w:szCs w:val="32"/>
        </w:rPr>
        <w:t>参观时间：</w:t>
      </w:r>
      <w:r>
        <w:rPr>
          <w:rFonts w:hint="eastAsia" w:ascii="黑体" w:eastAsia="黑体"/>
          <w:color w:val="000000"/>
          <w:sz w:val="32"/>
          <w:szCs w:val="32"/>
        </w:rPr>
        <w:t>20</w:t>
      </w:r>
      <w:r>
        <w:rPr>
          <w:rFonts w:hint="eastAsia" w:ascii="黑体" w:eastAsia="黑体"/>
          <w:color w:val="000000"/>
          <w:sz w:val="32"/>
          <w:szCs w:val="32"/>
          <w:lang w:val="en-US" w:eastAsia="zh-CN"/>
        </w:rPr>
        <w:t>21</w:t>
      </w:r>
      <w:r>
        <w:rPr>
          <w:rFonts w:hint="eastAsia" w:ascii="黑体" w:eastAsia="黑体"/>
          <w:color w:val="000000"/>
          <w:sz w:val="32"/>
          <w:szCs w:val="32"/>
        </w:rPr>
        <w:t>年6月5日（周三）下午16：00</w:t>
      </w:r>
    </w:p>
    <w:p>
      <w:pPr>
        <w:spacing w:line="596" w:lineRule="exact"/>
        <w:rPr>
          <w:rFonts w:ascii="黑体" w:eastAsia="黑体"/>
          <w:color w:val="000000"/>
          <w:sz w:val="32"/>
          <w:szCs w:val="32"/>
        </w:rPr>
      </w:pPr>
      <w:r>
        <w:rPr>
          <w:rFonts w:hint="eastAsia" w:ascii="黑体" w:eastAsia="黑体"/>
          <w:b/>
          <w:color w:val="000000"/>
          <w:sz w:val="32"/>
          <w:szCs w:val="32"/>
        </w:rPr>
        <w:t>参观地点：</w:t>
      </w:r>
      <w:r>
        <w:rPr>
          <w:rFonts w:hint="eastAsia" w:ascii="黑体" w:eastAsia="黑体"/>
          <w:color w:val="000000"/>
          <w:sz w:val="32"/>
          <w:szCs w:val="32"/>
        </w:rPr>
        <w:t>官塘校区各实训基地</w:t>
      </w:r>
    </w:p>
    <w:p>
      <w:pPr>
        <w:spacing w:line="596" w:lineRule="exact"/>
        <w:rPr>
          <w:rFonts w:ascii="黑体" w:eastAsia="黑体"/>
          <w:color w:val="000000"/>
          <w:sz w:val="32"/>
          <w:szCs w:val="32"/>
        </w:rPr>
      </w:pPr>
      <w:r>
        <w:rPr>
          <w:rFonts w:hint="eastAsia" w:ascii="黑体" w:eastAsia="黑体"/>
          <w:b/>
          <w:color w:val="000000"/>
          <w:sz w:val="32"/>
          <w:szCs w:val="32"/>
        </w:rPr>
        <w:t>座谈时间：</w:t>
      </w:r>
      <w:r>
        <w:rPr>
          <w:rFonts w:hint="eastAsia" w:ascii="黑体" w:eastAsia="黑体"/>
          <w:color w:val="000000"/>
          <w:sz w:val="32"/>
          <w:szCs w:val="32"/>
        </w:rPr>
        <w:t>20</w:t>
      </w:r>
      <w:r>
        <w:rPr>
          <w:rFonts w:hint="eastAsia" w:ascii="黑体" w:eastAsia="黑体"/>
          <w:color w:val="000000"/>
          <w:sz w:val="32"/>
          <w:szCs w:val="32"/>
          <w:lang w:val="en-US" w:eastAsia="zh-CN"/>
        </w:rPr>
        <w:t>21</w:t>
      </w:r>
      <w:r>
        <w:rPr>
          <w:rFonts w:hint="eastAsia" w:ascii="黑体" w:eastAsia="黑体"/>
          <w:color w:val="000000"/>
          <w:sz w:val="32"/>
          <w:szCs w:val="32"/>
        </w:rPr>
        <w:t>年6月5日（周三）下午16：50</w:t>
      </w:r>
    </w:p>
    <w:p>
      <w:pPr>
        <w:spacing w:line="596" w:lineRule="exact"/>
        <w:rPr>
          <w:rFonts w:ascii="黑体" w:eastAsia="黑体"/>
          <w:color w:val="000000"/>
          <w:sz w:val="32"/>
          <w:szCs w:val="32"/>
        </w:rPr>
      </w:pPr>
      <w:r>
        <w:rPr>
          <w:rFonts w:hint="eastAsia" w:ascii="黑体" w:eastAsia="黑体"/>
          <w:b/>
          <w:color w:val="000000"/>
          <w:sz w:val="32"/>
          <w:szCs w:val="32"/>
        </w:rPr>
        <w:t>座谈地点：</w:t>
      </w:r>
      <w:r>
        <w:rPr>
          <w:rFonts w:hint="eastAsia" w:ascii="黑体" w:eastAsia="黑体"/>
          <w:color w:val="000000"/>
          <w:sz w:val="32"/>
          <w:szCs w:val="32"/>
        </w:rPr>
        <w:t>官塘校区T1－D201会议室</w:t>
      </w:r>
    </w:p>
    <w:p>
      <w:pPr>
        <w:spacing w:line="596" w:lineRule="exact"/>
        <w:rPr>
          <w:rFonts w:ascii="黑体" w:eastAsia="黑体"/>
          <w:b/>
          <w:color w:val="000000"/>
          <w:sz w:val="32"/>
          <w:szCs w:val="32"/>
        </w:rPr>
      </w:pPr>
    </w:p>
    <w:p>
      <w:pPr>
        <w:spacing w:line="596" w:lineRule="exact"/>
        <w:rPr>
          <w:rFonts w:ascii="黑体" w:eastAsia="黑体"/>
          <w:b/>
          <w:color w:val="000000"/>
          <w:sz w:val="32"/>
          <w:szCs w:val="32"/>
        </w:rPr>
      </w:pPr>
      <w:r>
        <w:rPr>
          <w:rFonts w:hint="eastAsia" w:ascii="黑体" w:eastAsia="黑体"/>
          <w:b/>
          <w:color w:val="000000"/>
          <w:sz w:val="32"/>
          <w:szCs w:val="32"/>
        </w:rPr>
        <w:t>主要内容：</w:t>
      </w:r>
    </w:p>
    <w:p>
      <w:pPr>
        <w:spacing w:line="596" w:lineRule="exact"/>
        <w:ind w:firstLine="608" w:firstLineChars="200"/>
        <w:rPr>
          <w:rFonts w:ascii="黑体" w:eastAsia="黑体"/>
          <w:color w:val="000000"/>
          <w:spacing w:val="-8"/>
          <w:sz w:val="32"/>
          <w:szCs w:val="32"/>
        </w:rPr>
      </w:pPr>
      <w:r>
        <w:rPr>
          <w:rFonts w:hint="eastAsia" w:ascii="黑体" w:eastAsia="黑体"/>
          <w:color w:val="000000"/>
          <w:spacing w:val="-8"/>
          <w:sz w:val="32"/>
          <w:szCs w:val="32"/>
        </w:rPr>
        <w:t>一、……；</w:t>
      </w:r>
    </w:p>
    <w:p>
      <w:pPr>
        <w:spacing w:line="596" w:lineRule="exact"/>
        <w:ind w:firstLine="608" w:firstLineChars="200"/>
        <w:rPr>
          <w:rFonts w:ascii="黑体" w:eastAsia="黑体"/>
          <w:color w:val="000000"/>
          <w:spacing w:val="-8"/>
          <w:sz w:val="32"/>
          <w:szCs w:val="32"/>
        </w:rPr>
      </w:pPr>
      <w:r>
        <w:rPr>
          <w:rFonts w:hint="eastAsia" w:ascii="黑体" w:eastAsia="黑体"/>
          <w:color w:val="000000"/>
          <w:spacing w:val="-8"/>
          <w:sz w:val="32"/>
          <w:szCs w:val="32"/>
        </w:rPr>
        <w:t>二、……；</w:t>
      </w:r>
    </w:p>
    <w:p>
      <w:pPr>
        <w:spacing w:line="596" w:lineRule="exact"/>
        <w:ind w:firstLine="608" w:firstLineChars="200"/>
        <w:rPr>
          <w:rFonts w:ascii="黑体" w:eastAsia="黑体"/>
          <w:color w:val="000000"/>
          <w:spacing w:val="-8"/>
          <w:sz w:val="32"/>
          <w:szCs w:val="32"/>
        </w:rPr>
      </w:pPr>
      <w:r>
        <w:rPr>
          <w:rFonts w:hint="eastAsia" w:ascii="黑体" w:eastAsia="黑体"/>
          <w:color w:val="000000"/>
          <w:spacing w:val="-8"/>
          <w:sz w:val="32"/>
          <w:szCs w:val="32"/>
        </w:rPr>
        <w:t>三、……。</w:t>
      </w:r>
    </w:p>
    <w:p>
      <w:pPr>
        <w:spacing w:line="596" w:lineRule="exact"/>
        <w:ind w:firstLine="640" w:firstLineChars="200"/>
        <w:rPr>
          <w:rFonts w:ascii="黑体" w:eastAsia="黑体"/>
          <w:color w:val="000000"/>
          <w:sz w:val="32"/>
          <w:szCs w:val="32"/>
        </w:rPr>
      </w:pPr>
    </w:p>
    <w:p>
      <w:pPr>
        <w:spacing w:line="596" w:lineRule="exact"/>
        <w:rPr>
          <w:rFonts w:ascii="黑体" w:eastAsia="黑体"/>
          <w:b/>
          <w:color w:val="000000"/>
          <w:sz w:val="32"/>
          <w:szCs w:val="32"/>
        </w:rPr>
      </w:pPr>
      <w:r>
        <w:rPr>
          <w:rFonts w:hint="eastAsia" w:ascii="黑体" w:eastAsia="黑体"/>
          <w:b/>
          <w:color w:val="000000"/>
          <w:sz w:val="32"/>
          <w:szCs w:val="32"/>
        </w:rPr>
        <w:t>日程安排：</w:t>
      </w:r>
    </w:p>
    <w:tbl>
      <w:tblPr>
        <w:tblStyle w:val="4"/>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1756"/>
        <w:gridCol w:w="4867"/>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sz w:val="28"/>
                <w:szCs w:val="28"/>
              </w:rPr>
            </w:pPr>
            <w:r>
              <w:rPr>
                <w:rFonts w:hint="eastAsia" w:ascii="黑体" w:eastAsia="黑体"/>
                <w:b/>
                <w:sz w:val="28"/>
                <w:szCs w:val="28"/>
              </w:rPr>
              <w:t>时间</w:t>
            </w:r>
          </w:p>
        </w:tc>
        <w:tc>
          <w:tcPr>
            <w:tcW w:w="4867"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sz w:val="28"/>
                <w:szCs w:val="28"/>
              </w:rPr>
            </w:pPr>
            <w:r>
              <w:rPr>
                <w:rFonts w:hint="eastAsia" w:ascii="黑体" w:eastAsia="黑体"/>
                <w:b/>
                <w:sz w:val="28"/>
                <w:szCs w:val="28"/>
              </w:rPr>
              <w:t>内    容</w:t>
            </w:r>
          </w:p>
        </w:tc>
        <w:tc>
          <w:tcPr>
            <w:tcW w:w="2425" w:type="dxa"/>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
                <w:sz w:val="28"/>
                <w:szCs w:val="28"/>
              </w:rPr>
            </w:pPr>
            <w:r>
              <w:rPr>
                <w:rFonts w:hint="eastAsia" w:ascii="黑体" w:eastAsia="黑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442"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黑体" w:eastAsia="黑体"/>
                <w:b/>
                <w:sz w:val="28"/>
                <w:szCs w:val="28"/>
              </w:rPr>
            </w:pPr>
            <w:r>
              <w:rPr>
                <w:rFonts w:hint="eastAsia" w:ascii="黑体" w:eastAsia="黑体"/>
                <w:sz w:val="28"/>
                <w:szCs w:val="28"/>
              </w:rPr>
              <w:t>16:00-16:40</w:t>
            </w:r>
          </w:p>
        </w:tc>
        <w:tc>
          <w:tcPr>
            <w:tcW w:w="48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黑体" w:eastAsia="黑体"/>
                <w:b/>
                <w:sz w:val="28"/>
                <w:szCs w:val="28"/>
              </w:rPr>
            </w:pPr>
            <w:r>
              <w:rPr>
                <w:rFonts w:hint="eastAsia" w:ascii="黑体" w:hAnsi="Times New Roman" w:eastAsia="黑体" w:cs="Times New Roman"/>
                <w:sz w:val="28"/>
                <w:szCs w:val="28"/>
              </w:rPr>
              <w:t>参观官塘校区：工业机器人实训基地→5号车间→AHK培训中心→柳职院-柳工全球客户体验中心</w:t>
            </w:r>
          </w:p>
        </w:tc>
        <w:tc>
          <w:tcPr>
            <w:tcW w:w="242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黑体" w:hAnsi="Times New Roman" w:eastAsia="黑体" w:cs="Times New Roman"/>
                <w:sz w:val="28"/>
                <w:szCs w:val="28"/>
              </w:rPr>
            </w:pPr>
            <w:r>
              <w:rPr>
                <w:rFonts w:hint="eastAsia" w:ascii="黑体" w:hAnsi="Times New Roman" w:eastAsia="黑体" w:cs="Times New Roman"/>
                <w:sz w:val="28"/>
                <w:szCs w:val="28"/>
              </w:rPr>
              <w:t>相关人员</w:t>
            </w:r>
          </w:p>
          <w:p>
            <w:pPr>
              <w:spacing w:line="460" w:lineRule="exact"/>
              <w:jc w:val="center"/>
              <w:rPr>
                <w:rFonts w:ascii="黑体" w:hAnsi="Times New Roman" w:eastAsia="黑体" w:cs="Times New Roman"/>
                <w:sz w:val="28"/>
                <w:szCs w:val="28"/>
              </w:rPr>
            </w:pPr>
            <w:r>
              <w:rPr>
                <w:rFonts w:hint="eastAsia" w:ascii="黑体" w:hAnsi="Times New Roman" w:eastAsia="黑体" w:cs="Times New Roman"/>
                <w:sz w:val="28"/>
                <w:szCs w:val="28"/>
              </w:rPr>
              <w:t>陪同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94" w:hRule="atLeast"/>
          <w:jc w:val="center"/>
        </w:trPr>
        <w:tc>
          <w:tcPr>
            <w:tcW w:w="17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黑体" w:eastAsia="黑体"/>
                <w:sz w:val="28"/>
                <w:szCs w:val="28"/>
              </w:rPr>
            </w:pPr>
            <w:r>
              <w:rPr>
                <w:rFonts w:hint="eastAsia" w:ascii="黑体" w:eastAsia="黑体"/>
                <w:sz w:val="28"/>
                <w:szCs w:val="28"/>
              </w:rPr>
              <w:t>16:50-18:00</w:t>
            </w:r>
          </w:p>
        </w:tc>
        <w:tc>
          <w:tcPr>
            <w:tcW w:w="4867"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黑体" w:hAnsi="Times New Roman" w:eastAsia="黑体" w:cs="Times New Roman"/>
                <w:sz w:val="28"/>
                <w:szCs w:val="28"/>
              </w:rPr>
            </w:pPr>
            <w:r>
              <w:rPr>
                <w:rFonts w:hint="eastAsia" w:ascii="黑体" w:hAnsi="Times New Roman" w:eastAsia="黑体" w:cs="Times New Roman"/>
                <w:sz w:val="28"/>
                <w:szCs w:val="28"/>
              </w:rPr>
              <w:t>一、柳州职业技术学院</w:t>
            </w:r>
            <w:r>
              <w:rPr>
                <w:rFonts w:hint="eastAsia" w:ascii="黑体" w:hAnsi="黑体" w:eastAsia="黑体"/>
                <w:color w:val="000000"/>
                <w:sz w:val="28"/>
                <w:szCs w:val="28"/>
              </w:rPr>
              <w:t>X X X</w:t>
            </w:r>
            <w:r>
              <w:rPr>
                <w:rFonts w:hint="eastAsia" w:ascii="黑体" w:hAnsi="Times New Roman" w:eastAsia="黑体" w:cs="Times New Roman"/>
                <w:sz w:val="28"/>
                <w:szCs w:val="28"/>
              </w:rPr>
              <w:t>介绍学校情况；</w:t>
            </w:r>
          </w:p>
          <w:p>
            <w:pPr>
              <w:spacing w:line="460" w:lineRule="exact"/>
              <w:rPr>
                <w:rFonts w:ascii="黑体" w:hAnsi="Times New Roman" w:eastAsia="黑体" w:cs="Times New Roman"/>
                <w:sz w:val="28"/>
                <w:szCs w:val="28"/>
              </w:rPr>
            </w:pPr>
            <w:r>
              <w:rPr>
                <w:rFonts w:hint="eastAsia" w:ascii="黑体" w:hAnsi="Times New Roman" w:eastAsia="黑体" w:cs="Times New Roman"/>
                <w:sz w:val="28"/>
                <w:szCs w:val="28"/>
              </w:rPr>
              <w:t>二、座谈交流 。</w:t>
            </w:r>
          </w:p>
        </w:tc>
        <w:tc>
          <w:tcPr>
            <w:tcW w:w="242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黑体" w:hAnsi="Times New Roman" w:eastAsia="黑体" w:cs="Times New Roman"/>
                <w:sz w:val="28"/>
                <w:szCs w:val="28"/>
              </w:rPr>
            </w:pPr>
            <w:r>
              <w:rPr>
                <w:rFonts w:hint="eastAsia" w:ascii="黑体" w:hAnsi="Times New Roman" w:eastAsia="黑体" w:cs="Times New Roman"/>
                <w:sz w:val="28"/>
                <w:szCs w:val="28"/>
              </w:rPr>
              <w:t>官塘校区</w:t>
            </w:r>
          </w:p>
          <w:p>
            <w:pPr>
              <w:spacing w:line="460" w:lineRule="exact"/>
              <w:rPr>
                <w:rFonts w:ascii="黑体" w:hAnsi="Times New Roman" w:eastAsia="黑体" w:cs="Times New Roman"/>
                <w:sz w:val="28"/>
                <w:szCs w:val="28"/>
              </w:rPr>
            </w:pPr>
            <w:r>
              <w:rPr>
                <w:rFonts w:hint="eastAsia" w:ascii="黑体" w:hAnsi="Times New Roman" w:eastAsia="黑体" w:cs="Times New Roman"/>
                <w:sz w:val="28"/>
                <w:szCs w:val="28"/>
              </w:rPr>
              <w:t>T1－D201会议室</w:t>
            </w:r>
          </w:p>
          <w:p>
            <w:pPr>
              <w:spacing w:line="460" w:lineRule="exact"/>
              <w:rPr>
                <w:rFonts w:ascii="黑体" w:hAnsi="Times New Roman" w:eastAsia="黑体" w:cs="Times New Roman"/>
                <w:sz w:val="28"/>
                <w:szCs w:val="28"/>
              </w:rPr>
            </w:pPr>
            <w:r>
              <w:rPr>
                <w:rFonts w:hint="eastAsia" w:ascii="黑体" w:hAnsi="Times New Roman" w:eastAsia="黑体" w:cs="Times New Roman"/>
                <w:sz w:val="28"/>
                <w:szCs w:val="28"/>
              </w:rPr>
              <w:t xml:space="preserve">主持人: </w:t>
            </w:r>
            <w:r>
              <w:rPr>
                <w:rFonts w:hint="eastAsia" w:ascii="黑体" w:hAnsi="黑体" w:eastAsia="黑体"/>
                <w:color w:val="000000"/>
                <w:sz w:val="28"/>
                <w:szCs w:val="28"/>
              </w:rPr>
              <w:t>X X X</w:t>
            </w:r>
          </w:p>
        </w:tc>
      </w:tr>
    </w:tbl>
    <w:p>
      <w:pPr>
        <w:spacing w:line="596" w:lineRule="exact"/>
        <w:rPr>
          <w:rFonts w:ascii="黑体" w:hAnsi="黑体" w:eastAsia="黑体"/>
          <w:color w:val="000000"/>
          <w:sz w:val="32"/>
          <w:szCs w:val="32"/>
        </w:rPr>
      </w:pPr>
    </w:p>
    <w:p>
      <w:pPr>
        <w:spacing w:line="596" w:lineRule="exact"/>
        <w:rPr>
          <w:rFonts w:ascii="黑体" w:hAnsi="黑体" w:eastAsia="黑体"/>
          <w:color w:val="000000"/>
          <w:sz w:val="32"/>
          <w:szCs w:val="32"/>
        </w:rPr>
      </w:pPr>
    </w:p>
    <w:p>
      <w:pPr>
        <w:spacing w:line="596" w:lineRule="exact"/>
        <w:rPr>
          <w:rFonts w:ascii="黑体" w:eastAsia="黑体"/>
          <w:b/>
          <w:color w:val="000000"/>
          <w:sz w:val="32"/>
          <w:szCs w:val="32"/>
        </w:rPr>
      </w:pPr>
      <w:r>
        <w:rPr>
          <w:rFonts w:hint="eastAsia" w:ascii="黑体" w:hAnsi="黑体" w:eastAsia="黑体"/>
          <w:color w:val="000000"/>
          <w:sz w:val="32"/>
          <w:szCs w:val="32"/>
        </w:rPr>
        <w:t>X X X X</w:t>
      </w:r>
      <w:r>
        <w:rPr>
          <w:rFonts w:hint="eastAsia" w:ascii="黑体" w:eastAsia="黑体"/>
          <w:b/>
          <w:color w:val="000000"/>
          <w:sz w:val="32"/>
          <w:szCs w:val="32"/>
        </w:rPr>
        <w:t>来访人员：</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姓名1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姓名2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姓名3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姓名4    部门、职务（写全称）</w:t>
      </w:r>
    </w:p>
    <w:p>
      <w:pPr>
        <w:spacing w:line="596" w:lineRule="exact"/>
        <w:ind w:firstLine="640" w:firstLineChars="200"/>
        <w:rPr>
          <w:rFonts w:ascii="黑体" w:eastAsia="黑体"/>
          <w:color w:val="000000"/>
          <w:sz w:val="32"/>
          <w:szCs w:val="32"/>
        </w:rPr>
      </w:pPr>
    </w:p>
    <w:p>
      <w:pPr>
        <w:spacing w:line="596" w:lineRule="exact"/>
        <w:rPr>
          <w:rFonts w:ascii="黑体" w:eastAsia="黑体"/>
          <w:b/>
          <w:color w:val="000000"/>
          <w:sz w:val="32"/>
          <w:szCs w:val="32"/>
        </w:rPr>
      </w:pPr>
      <w:r>
        <w:rPr>
          <w:rFonts w:hint="eastAsia" w:ascii="黑体" w:eastAsia="黑体"/>
          <w:b/>
          <w:color w:val="000000"/>
          <w:sz w:val="32"/>
          <w:szCs w:val="32"/>
        </w:rPr>
        <w:t>柳州职业技术学院接待人员：</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姓名1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姓名2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姓名3    部门、职务（写全称）</w:t>
      </w:r>
    </w:p>
    <w:p>
      <w:pPr>
        <w:spacing w:line="596" w:lineRule="exact"/>
        <w:ind w:firstLine="640" w:firstLineChars="200"/>
        <w:rPr>
          <w:rFonts w:ascii="黑体" w:eastAsia="黑体"/>
          <w:color w:val="000000"/>
          <w:sz w:val="32"/>
          <w:szCs w:val="32"/>
        </w:rPr>
      </w:pPr>
      <w:r>
        <w:rPr>
          <w:rFonts w:hint="eastAsia" w:ascii="黑体" w:eastAsia="黑体"/>
          <w:color w:val="000000"/>
          <w:sz w:val="32"/>
          <w:szCs w:val="32"/>
        </w:rPr>
        <w:t>姓名4    部门、职务（写全称）</w:t>
      </w:r>
    </w:p>
    <w:p>
      <w:pPr>
        <w:shd w:val="clear" w:color="auto" w:fill="FFFFFF"/>
        <w:spacing w:line="450" w:lineRule="atLeast"/>
        <w:jc w:val="left"/>
        <w:rPr>
          <w:rFonts w:ascii="仿宋_GB2312" w:hAnsi="微软雅黑" w:eastAsia="仿宋_GB2312" w:cs="宋体"/>
          <w:kern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eastAsia" w:ascii="仿宋_GB2312" w:eastAsia="仿宋_GB2312" w:cs="仿宋_GB2312"/>
          <w:sz w:val="28"/>
          <w:szCs w:val="28"/>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646"/>
        <w:jc w:val="left"/>
        <w:textAlignment w:val="auto"/>
        <w:rPr>
          <w:rFonts w:hint="default" w:ascii="仿宋_GB2312" w:eastAsia="仿宋_GB2312" w:cs="仿宋_GB2312"/>
          <w:sz w:val="28"/>
          <w:szCs w:val="28"/>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附件5</w:t>
      </w:r>
    </w:p>
    <w:p>
      <w:pPr>
        <w:jc w:val="center"/>
        <w:rPr>
          <w:rFonts w:hint="eastAsia"/>
          <w:b/>
          <w:bCs/>
          <w:sz w:val="36"/>
          <w:szCs w:val="44"/>
          <w:lang w:val="en-US" w:eastAsia="zh-CN"/>
        </w:rPr>
      </w:pPr>
      <w:r>
        <w:rPr>
          <w:rFonts w:hint="eastAsia"/>
          <w:b/>
          <w:bCs/>
          <w:sz w:val="36"/>
          <w:szCs w:val="44"/>
          <w:lang w:val="en-US" w:eastAsia="zh-CN"/>
        </w:rPr>
        <w:t>柳州职业技术学院接待参观路线</w:t>
      </w:r>
    </w:p>
    <w:tbl>
      <w:tblPr>
        <w:tblStyle w:val="5"/>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80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Align w:val="center"/>
          </w:tcPr>
          <w:p>
            <w:pPr>
              <w:jc w:val="center"/>
              <w:rPr>
                <w:rFonts w:hint="eastAsia"/>
                <w:b/>
                <w:bCs/>
                <w:sz w:val="28"/>
                <w:szCs w:val="36"/>
                <w:vertAlign w:val="baseline"/>
                <w:lang w:val="en-US" w:eastAsia="zh-CN"/>
              </w:rPr>
            </w:pPr>
            <w:r>
              <w:rPr>
                <w:rFonts w:hint="eastAsia"/>
                <w:b/>
                <w:bCs/>
                <w:sz w:val="28"/>
                <w:szCs w:val="36"/>
                <w:vertAlign w:val="baseline"/>
                <w:lang w:val="en-US" w:eastAsia="zh-CN"/>
              </w:rPr>
              <w:t>校区</w:t>
            </w:r>
          </w:p>
        </w:tc>
        <w:tc>
          <w:tcPr>
            <w:tcW w:w="1800" w:type="dxa"/>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b/>
                <w:bCs/>
                <w:sz w:val="28"/>
                <w:szCs w:val="28"/>
                <w:vertAlign w:val="baseline"/>
                <w:lang w:val="en-US" w:eastAsia="zh-CN"/>
              </w:rPr>
              <w:t>时间</w:t>
            </w:r>
          </w:p>
        </w:tc>
        <w:tc>
          <w:tcPr>
            <w:tcW w:w="5940" w:type="dxa"/>
            <w:vAlign w:val="center"/>
          </w:tcPr>
          <w:p>
            <w:pPr>
              <w:jc w:val="center"/>
              <w:rPr>
                <w:rFonts w:hint="eastAsia"/>
                <w:b/>
                <w:bCs/>
                <w:sz w:val="28"/>
                <w:szCs w:val="36"/>
                <w:vertAlign w:val="baseline"/>
                <w:lang w:val="en-US" w:eastAsia="zh-CN"/>
              </w:rPr>
            </w:pPr>
            <w:r>
              <w:rPr>
                <w:rFonts w:hint="eastAsia"/>
                <w:b/>
                <w:bCs/>
                <w:sz w:val="28"/>
                <w:szCs w:val="36"/>
                <w:vertAlign w:val="baseline"/>
                <w:lang w:val="en-US" w:eastAsia="zh-CN"/>
              </w:rPr>
              <w:t>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644" w:type="dxa"/>
            <w:vMerge w:val="restart"/>
            <w:vAlign w:val="center"/>
          </w:tcPr>
          <w:p>
            <w:pPr>
              <w:jc w:val="center"/>
              <w:rPr>
                <w:rFonts w:hint="eastAsia"/>
                <w:b/>
                <w:bCs/>
                <w:sz w:val="28"/>
                <w:szCs w:val="36"/>
                <w:vertAlign w:val="baseline"/>
                <w:lang w:val="en-US" w:eastAsia="zh-CN"/>
              </w:rPr>
            </w:pPr>
            <w:r>
              <w:rPr>
                <w:rFonts w:hint="eastAsia"/>
                <w:b/>
                <w:bCs/>
                <w:sz w:val="28"/>
                <w:szCs w:val="36"/>
                <w:vertAlign w:val="baseline"/>
                <w:lang w:val="en-US" w:eastAsia="zh-CN"/>
              </w:rPr>
              <w:t>官塘校区</w:t>
            </w:r>
          </w:p>
        </w:tc>
        <w:tc>
          <w:tcPr>
            <w:tcW w:w="1800" w:type="dxa"/>
            <w:vMerge w:val="restart"/>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color w:val="111111"/>
                <w:sz w:val="28"/>
                <w:szCs w:val="28"/>
                <w:highlight w:val="none"/>
                <w:shd w:val="clear" w:color="auto" w:fill="F6F9FC"/>
                <w:lang w:val="en-US" w:eastAsia="zh-CN"/>
              </w:rPr>
              <w:t>30-40分钟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参观路线1：</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val="0"/>
                <w:bCs w:val="0"/>
                <w:sz w:val="28"/>
                <w:szCs w:val="36"/>
                <w:vertAlign w:val="baseline"/>
                <w:lang w:val="en-US" w:eastAsia="zh-CN"/>
              </w:rPr>
            </w:pP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T4上汽大众广西培训中心→柳职院-柳工全球客户体验中心→T5工程实践中心→</w:t>
            </w:r>
            <w:r>
              <w:rPr>
                <w:rFonts w:hint="default" w:ascii="Arial" w:hAnsi="Arial" w:cs="Arial" w:eastAsiaTheme="minorEastAsia"/>
                <w:b w:val="0"/>
                <w:bCs w:val="0"/>
                <w:i w:val="0"/>
                <w:iCs w:val="0"/>
                <w:caps w:val="0"/>
                <w:color w:val="000000"/>
                <w:spacing w:val="0"/>
                <w:kern w:val="2"/>
                <w:sz w:val="22"/>
                <w:szCs w:val="22"/>
                <w:shd w:val="clear" w:color="auto" w:fill="FFFFFF"/>
                <w:lang w:val="en-US" w:eastAsia="zh-CN" w:bidi="ar-SA"/>
              </w:rPr>
              <w:t>T3工业机器人培训中心</w:t>
            </w: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w:t>
            </w:r>
            <w:r>
              <w:rPr>
                <w:rFonts w:hint="default" w:ascii="Arial" w:hAnsi="Arial" w:cs="Arial" w:eastAsiaTheme="minorEastAsia"/>
                <w:b w:val="0"/>
                <w:bCs w:val="0"/>
                <w:i w:val="0"/>
                <w:iCs w:val="0"/>
                <w:caps w:val="0"/>
                <w:color w:val="000000"/>
                <w:spacing w:val="0"/>
                <w:kern w:val="2"/>
                <w:sz w:val="22"/>
                <w:szCs w:val="22"/>
                <w:shd w:val="clear" w:color="auto" w:fill="FFFFFF"/>
                <w:lang w:val="en-US" w:eastAsia="zh-CN" w:bidi="ar-SA"/>
              </w:rPr>
              <w:t>机电学院优秀人才工作中心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参观路线2：</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val="0"/>
                <w:bCs w:val="0"/>
                <w:sz w:val="28"/>
                <w:szCs w:val="36"/>
                <w:vertAlign w:val="baseline"/>
                <w:lang w:val="en-US" w:eastAsia="zh-CN"/>
              </w:rPr>
            </w:pP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柳职院-柳工全球客户体验中心→T5工程实践中心→</w:t>
            </w:r>
            <w:r>
              <w:rPr>
                <w:rFonts w:hint="default" w:ascii="Arial" w:hAnsi="Arial" w:cs="Arial" w:eastAsiaTheme="minorEastAsia"/>
                <w:b w:val="0"/>
                <w:bCs w:val="0"/>
                <w:i w:val="0"/>
                <w:iCs w:val="0"/>
                <w:caps w:val="0"/>
                <w:color w:val="000000"/>
                <w:spacing w:val="0"/>
                <w:kern w:val="2"/>
                <w:sz w:val="22"/>
                <w:szCs w:val="22"/>
                <w:shd w:val="clear" w:color="auto" w:fill="FFFFFF"/>
                <w:lang w:val="en-US" w:eastAsia="zh-CN" w:bidi="ar-SA"/>
              </w:rPr>
              <w:t>T3工业机器人培训中心</w:t>
            </w: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w:t>
            </w:r>
            <w:r>
              <w:rPr>
                <w:rFonts w:hint="default" w:ascii="Arial" w:hAnsi="Arial" w:cs="Arial" w:eastAsiaTheme="minorEastAsia"/>
                <w:b w:val="0"/>
                <w:bCs w:val="0"/>
                <w:i w:val="0"/>
                <w:iCs w:val="0"/>
                <w:caps w:val="0"/>
                <w:color w:val="000000"/>
                <w:spacing w:val="0"/>
                <w:kern w:val="2"/>
                <w:sz w:val="22"/>
                <w:szCs w:val="22"/>
                <w:shd w:val="clear" w:color="auto" w:fill="FFFFFF"/>
                <w:lang w:val="en-US" w:eastAsia="zh-CN" w:bidi="ar-SA"/>
              </w:rPr>
              <w:t>机电学院优秀人才工作中心→柳州螺蛳粉产业学院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参观路线3：</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val="0"/>
                <w:bCs w:val="0"/>
                <w:sz w:val="28"/>
                <w:szCs w:val="36"/>
                <w:vertAlign w:val="baseline"/>
                <w:lang w:val="en-US" w:eastAsia="zh-CN"/>
              </w:rPr>
            </w:pPr>
            <w:r>
              <w:rPr>
                <w:rFonts w:hint="default" w:ascii="Arial" w:hAnsi="Arial" w:cs="Arial" w:eastAsiaTheme="minorEastAsia"/>
                <w:b w:val="0"/>
                <w:bCs w:val="0"/>
                <w:i w:val="0"/>
                <w:iCs w:val="0"/>
                <w:caps w:val="0"/>
                <w:color w:val="000000"/>
                <w:spacing w:val="0"/>
                <w:kern w:val="2"/>
                <w:sz w:val="22"/>
                <w:szCs w:val="22"/>
                <w:shd w:val="clear" w:color="auto" w:fill="FFFFFF"/>
                <w:lang w:val="en-US" w:eastAsia="zh-CN" w:bidi="ar-SA"/>
              </w:rPr>
              <w:t>柳州螺蛳粉产业学院→机电学院优秀人才工作中心→</w:t>
            </w:r>
            <w:r>
              <w:rPr>
                <w:rFonts w:hint="eastAsia" w:ascii="Arial" w:hAnsi="Arial" w:cs="Arial" w:eastAsiaTheme="minorEastAsia"/>
                <w:b w:val="0"/>
                <w:bCs w:val="0"/>
                <w:i w:val="0"/>
                <w:iCs w:val="0"/>
                <w:caps w:val="0"/>
                <w:color w:val="000000"/>
                <w:spacing w:val="0"/>
                <w:kern w:val="2"/>
                <w:sz w:val="22"/>
                <w:szCs w:val="22"/>
                <w:shd w:val="clear" w:color="auto" w:fill="FFFFFF"/>
                <w:lang w:val="en-US" w:eastAsia="zh-CN" w:bidi="ar-SA"/>
              </w:rPr>
              <w:t>柳职院-柳工全球客户体验中心→T5工程实践中心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restart"/>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color w:val="111111"/>
                <w:sz w:val="28"/>
                <w:szCs w:val="28"/>
                <w:highlight w:val="none"/>
                <w:shd w:val="clear" w:color="auto" w:fill="F6F9FC"/>
                <w:lang w:val="en-US" w:eastAsia="zh-CN"/>
              </w:rPr>
              <w:t>60-70分钟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参观路线1:</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bCs/>
                <w:sz w:val="28"/>
                <w:szCs w:val="36"/>
                <w:vertAlign w:val="baseline"/>
                <w:lang w:val="en-US" w:eastAsia="zh-CN"/>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T4上汽通用五菱智慧汽车培训中心→T4上汽大众广西培训中心→T4柳工全球客户体验中心→T5工程实践中心→T3工业机器人培训中心→T3机电学院优秀人才工作中心→柳州螺蛳粉产业学院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参观路线2：</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bCs/>
                <w:sz w:val="28"/>
                <w:szCs w:val="36"/>
                <w:vertAlign w:val="baseline"/>
                <w:lang w:val="en-US" w:eastAsia="zh-CN"/>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柳州螺蛳粉产业学院→T3机电学院优秀人才工作中心→T3工业机器人培训中心→T5工程实践中心→T4柳工全球客户体验中心→T4上汽通用五菱智慧汽车培训中心→T4上汽大众广西培训中心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参观路线3：</w:t>
            </w:r>
          </w:p>
          <w:p>
            <w:pPr>
              <w:jc w:val="both"/>
              <w:rPr>
                <w:rFonts w:hint="eastAsia"/>
                <w:b/>
                <w:bCs/>
                <w:sz w:val="28"/>
                <w:szCs w:val="36"/>
                <w:vertAlign w:val="baseline"/>
                <w:lang w:val="en-US" w:eastAsia="zh-CN"/>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T4上汽大众广西培训中心→T4柳工全球客户体验中心→T5工程实践中心→T3工业机器人培训中心→T3机电学院优秀人才工作中心→柳州螺蛳粉产业学院→</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参观路线4：</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bCs/>
                <w:sz w:val="28"/>
                <w:szCs w:val="36"/>
                <w:vertAlign w:val="baseline"/>
                <w:lang w:val="en-US" w:eastAsia="zh-CN"/>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T4柳工全球客户体验中心→T5工程实践中心→T3工业机器人培训中心→T3机电学院优秀人才工作中心→柳州螺蛳粉产业学院→</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综合服务中心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b/>
                <w:bCs/>
                <w:sz w:val="28"/>
                <w:szCs w:val="28"/>
                <w:vertAlign w:val="baseline"/>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eastAsia"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参观路线5：</w:t>
            </w:r>
          </w:p>
          <w:p>
            <w:pPr>
              <w:pStyle w:val="3"/>
              <w:keepNext w:val="0"/>
              <w:keepLines w:val="0"/>
              <w:widowControl/>
              <w:suppressLineNumbers w:val="0"/>
              <w:shd w:val="clear" w:color="auto" w:fill="FFFFFF"/>
              <w:spacing w:before="0" w:beforeAutospacing="0" w:after="150" w:afterAutospacing="0"/>
              <w:ind w:left="0" w:right="0" w:firstLine="0"/>
              <w:jc w:val="both"/>
              <w:rPr>
                <w:rFonts w:hint="eastAsia"/>
                <w:b/>
                <w:bCs/>
                <w:sz w:val="28"/>
                <w:szCs w:val="36"/>
                <w:vertAlign w:val="baseline"/>
                <w:lang w:val="en-US" w:eastAsia="zh-CN"/>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柳州螺蛳粉产业学院→T3机电学院优秀人才工作中心→T3工业机器人培训中心→T5工程实践中心→T4柳工全球客户体验中心→</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restart"/>
            <w:vAlign w:val="center"/>
          </w:tcPr>
          <w:p>
            <w:pPr>
              <w:jc w:val="center"/>
              <w:rPr>
                <w:rFonts w:hint="eastAsia" w:ascii="宋体" w:hAnsi="宋体" w:eastAsia="宋体" w:cs="宋体"/>
                <w:b/>
                <w:bCs/>
                <w:sz w:val="28"/>
                <w:szCs w:val="28"/>
                <w:vertAlign w:val="baseline"/>
                <w:lang w:val="en-US" w:eastAsia="zh-CN"/>
              </w:rPr>
            </w:pPr>
            <w:r>
              <w:rPr>
                <w:rFonts w:hint="eastAsia" w:ascii="宋体" w:hAnsi="宋体" w:eastAsia="宋体" w:cs="宋体"/>
                <w:color w:val="111111"/>
                <w:sz w:val="28"/>
                <w:szCs w:val="28"/>
                <w:highlight w:val="none"/>
                <w:shd w:val="clear" w:color="auto" w:fill="F6F9FC"/>
                <w:lang w:val="en-US" w:eastAsia="zh-CN"/>
              </w:rPr>
              <w:t>90分钟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参观路线1:</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二楼汽车构造展厅→SGAVE项目及职业认知展厅→T4柳工全球客户体验中心→T5工程实践中心→T3工业机器人培训中心→T3机电学院优秀人才工作中心→柳州螺蛳粉产业学院→T1汽车工业智能物流实训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参观路线2：</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柳州螺蛳粉产业学院→T3机电学院优秀人才工作中心→T3工业机器人培训中心→T5工程实践中心→T4柳工全球客户体验中心→T4上汽通用五菱智慧汽车培训中心→T4上汽大众广西培训中心→</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参观路线3：</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二楼汽车构造展厅→SGAVE项目及职业认知展厅→T4柳工全球客户体验中心→T5工程实践中心→T3工业机器人培训中心→T3机电学院优秀人才工作中心→柳州螺蛳粉产业学院→</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1644" w:type="dxa"/>
            <w:vMerge w:val="continue"/>
            <w:vAlign w:val="center"/>
          </w:tcPr>
          <w:p>
            <w:pPr>
              <w:pStyle w:val="3"/>
              <w:keepNext w:val="0"/>
              <w:keepLines w:val="0"/>
              <w:widowControl/>
              <w:suppressLineNumbers w:val="0"/>
              <w:shd w:val="clear" w:color="auto" w:fill="FFFFFF"/>
              <w:spacing w:before="0" w:beforeAutospacing="0" w:after="150" w:afterAutospacing="0"/>
              <w:ind w:left="0" w:right="0" w:firstLine="0"/>
              <w:jc w:val="both"/>
            </w:pPr>
          </w:p>
        </w:tc>
        <w:tc>
          <w:tcPr>
            <w:tcW w:w="1800" w:type="dxa"/>
            <w:vMerge w:val="continue"/>
            <w:vAlign w:val="center"/>
          </w:tcPr>
          <w:p>
            <w:pPr>
              <w:pStyle w:val="3"/>
              <w:keepNext w:val="0"/>
              <w:keepLines w:val="0"/>
              <w:widowControl/>
              <w:suppressLineNumbers w:val="0"/>
              <w:shd w:val="clear" w:color="auto" w:fill="FFFFFF"/>
              <w:spacing w:before="0" w:beforeAutospacing="0" w:after="150" w:afterAutospacing="0"/>
              <w:ind w:left="0" w:right="0" w:firstLine="0"/>
              <w:jc w:val="both"/>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参观路线4：</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T4上汽大众广西培训中心→T4上汽通用五菱智慧汽车培训中心→T4柳工全球客户体验中心→T5工程实践中心→T3工业机器人培训中心→T3机电学院优秀人才工作中心→柳州螺蛳粉产业学院→T1汽车工业智能物流实训基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参观路线5：</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T4上汽大众广西培训中心→T4上汽通用五菱智慧汽车培训中心→T4柳工全球客户体验中心→T5工程实践中心→T3工业机器人培训中心→T3机电学院优秀人才工作中心→柳州螺蛳粉产业学院→</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restart"/>
            <w:vAlign w:val="center"/>
          </w:tcPr>
          <w:p>
            <w:pPr>
              <w:jc w:val="center"/>
              <w:rPr>
                <w:rFonts w:hint="eastAsia" w:ascii="宋体" w:hAnsi="宋体" w:eastAsia="宋体" w:cs="宋体"/>
                <w:color w:val="111111"/>
                <w:sz w:val="28"/>
                <w:szCs w:val="28"/>
                <w:highlight w:val="magenta"/>
                <w:shd w:val="clear" w:color="auto" w:fill="F6F9FC"/>
                <w:lang w:val="en-US" w:eastAsia="zh-CN"/>
              </w:rPr>
            </w:pPr>
            <w:r>
              <w:rPr>
                <w:rFonts w:hint="eastAsia" w:ascii="宋体" w:hAnsi="宋体" w:eastAsia="宋体" w:cs="宋体"/>
                <w:color w:val="111111"/>
                <w:sz w:val="28"/>
                <w:szCs w:val="28"/>
                <w:highlight w:val="none"/>
                <w:shd w:val="clear" w:color="auto" w:fill="F6F9FC"/>
                <w:lang w:val="en-US" w:eastAsia="zh-CN"/>
              </w:rPr>
              <w:t>120分钟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参观路线1:</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二楼汽车构造展厅→SGAVE项目及职业认知展厅→T4柳工全球客户体验中心→T5工程实践中心→T3工业机器人培训中心→T3机电学院优秀人才工作中心→柳州螺蛳粉产业学院→T1汽车工业智能物流实训基→</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参观路线2：</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T4上汽大众广西培训中心→T4上汽通用五菱智慧汽车培训中心→二楼汽车构造展厅→SGAVE项目及职业认知展厅→T4柳工全球客户体验中心→T5工程实践中心→T3工业机器人培训中心→T3机电学院优秀人才工作中心→柳州螺蛳粉产业学院→</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综合服务中心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参观路线3：</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柳州螺蛳粉产业学院→T3机电学院优秀人才工作中心→T3工业机器人培训中心→T5工程实践中心→T4柳工全球客户体验中心→T4上汽通用五菱智慧汽车培训中心→T4上汽大众广西培训中心→</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综合服务中心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eastAsiaTheme="minorEastAsia"/>
                <w:i w:val="0"/>
                <w:iCs w:val="0"/>
                <w:caps w:val="0"/>
                <w:color w:val="000000"/>
                <w:spacing w:val="0"/>
                <w:kern w:val="2"/>
                <w:sz w:val="22"/>
                <w:szCs w:val="22"/>
                <w:shd w:val="clear" w:color="auto" w:fill="FFFFFF"/>
                <w:lang w:val="en-US" w:eastAsia="zh-CN" w:bidi="ar-SA"/>
              </w:rPr>
              <w:t>参观路线4：</w:t>
            </w:r>
          </w:p>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柳州螺蛳粉产业学院→T3机电学院优秀人才工作中心→T3工业机器人培训中心→T5工程实践中心→T4柳工全球客户体验中心→T4上汽通用五菱智慧汽车培训中心→T4上汽大众广西培训中心→T1汽车工业智能物流实训基→</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综合服务中心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匠心书院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44" w:type="dxa"/>
            <w:vMerge w:val="restart"/>
            <w:vAlign w:val="center"/>
          </w:tcPr>
          <w:p>
            <w:pPr>
              <w:spacing w:line="360" w:lineRule="auto"/>
              <w:jc w:val="center"/>
              <w:rPr>
                <w:rFonts w:hint="eastAsia"/>
                <w:b/>
                <w:bCs/>
                <w:sz w:val="28"/>
                <w:szCs w:val="36"/>
                <w:vertAlign w:val="baseline"/>
                <w:lang w:val="en-US" w:eastAsia="zh-CN"/>
              </w:rPr>
            </w:pPr>
            <w:r>
              <w:rPr>
                <w:rFonts w:hint="eastAsia" w:ascii="宋体" w:hAnsi="宋体" w:eastAsia="宋体"/>
                <w:b/>
                <w:bCs/>
                <w:sz w:val="32"/>
                <w:szCs w:val="32"/>
                <w:highlight w:val="none"/>
                <w:lang w:eastAsia="zh-CN"/>
              </w:rPr>
              <w:t>社湾校区</w:t>
            </w:r>
          </w:p>
        </w:tc>
        <w:tc>
          <w:tcPr>
            <w:tcW w:w="1800" w:type="dxa"/>
            <w:vMerge w:val="restart"/>
            <w:vAlign w:val="center"/>
          </w:tcPr>
          <w:p>
            <w:pPr>
              <w:jc w:val="center"/>
              <w:rPr>
                <w:rFonts w:hint="eastAsia" w:ascii="宋体" w:hAnsi="宋体" w:eastAsia="宋体" w:cs="宋体"/>
                <w:color w:val="111111"/>
                <w:sz w:val="28"/>
                <w:szCs w:val="28"/>
                <w:highlight w:val="magenta"/>
                <w:shd w:val="clear" w:color="auto" w:fill="F6F9FC"/>
                <w:lang w:val="en-US" w:eastAsia="zh-CN"/>
              </w:rPr>
            </w:pPr>
            <w:r>
              <w:rPr>
                <w:rFonts w:hint="eastAsia" w:ascii="宋体" w:hAnsi="宋体" w:eastAsia="宋体" w:cs="宋体"/>
                <w:i w:val="0"/>
                <w:iCs w:val="0"/>
                <w:caps w:val="0"/>
                <w:color w:val="000000"/>
                <w:spacing w:val="0"/>
                <w:kern w:val="2"/>
                <w:sz w:val="28"/>
                <w:szCs w:val="28"/>
                <w:shd w:val="clear" w:color="auto" w:fill="FFFFFF"/>
                <w:lang w:val="en-US" w:eastAsia="zh-CN" w:bidi="ar-SA"/>
              </w:rPr>
              <w:t>30-40分钟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restart"/>
            <w:vAlign w:val="center"/>
          </w:tcPr>
          <w:p>
            <w:pPr>
              <w:jc w:val="center"/>
              <w:rPr>
                <w:rFonts w:hint="eastAsia" w:ascii="宋体" w:hAnsi="宋体" w:eastAsia="宋体" w:cs="宋体"/>
                <w:color w:val="111111"/>
                <w:sz w:val="28"/>
                <w:szCs w:val="28"/>
                <w:highlight w:val="magenta"/>
                <w:shd w:val="clear" w:color="auto" w:fill="F6F9FC"/>
                <w:lang w:val="en-US" w:eastAsia="zh-CN"/>
              </w:rPr>
            </w:pPr>
            <w:r>
              <w:rPr>
                <w:rFonts w:hint="eastAsia" w:ascii="宋体" w:hAnsi="宋体" w:eastAsia="宋体" w:cs="宋体"/>
                <w:i w:val="0"/>
                <w:iCs w:val="0"/>
                <w:caps w:val="0"/>
                <w:color w:val="000000"/>
                <w:spacing w:val="0"/>
                <w:kern w:val="2"/>
                <w:sz w:val="28"/>
                <w:szCs w:val="28"/>
                <w:shd w:val="clear" w:color="auto" w:fill="FFFFFF"/>
                <w:lang w:val="en-US" w:eastAsia="zh-CN" w:bidi="ar-SA"/>
              </w:rPr>
              <w:t>60分钟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天工楼蜡扎染博物馆</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陶艺研发中心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天工楼蜡扎染博物馆</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陶艺研发中心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Align w:val="center"/>
          </w:tcPr>
          <w:p>
            <w:pPr>
              <w:jc w:val="center"/>
              <w:rPr>
                <w:rFonts w:hint="eastAsia" w:ascii="宋体" w:hAnsi="宋体" w:eastAsia="宋体" w:cs="宋体"/>
                <w:color w:val="111111"/>
                <w:sz w:val="28"/>
                <w:szCs w:val="28"/>
                <w:highlight w:val="magenta"/>
                <w:shd w:val="clear" w:color="auto" w:fill="F6F9FC"/>
                <w:lang w:val="en-US" w:eastAsia="zh-CN"/>
              </w:rPr>
            </w:pPr>
            <w:r>
              <w:rPr>
                <w:rFonts w:hint="eastAsia" w:ascii="宋体" w:hAnsi="宋体" w:eastAsia="宋体" w:cs="宋体"/>
                <w:i w:val="0"/>
                <w:iCs w:val="0"/>
                <w:caps w:val="0"/>
                <w:color w:val="000000"/>
                <w:spacing w:val="0"/>
                <w:kern w:val="2"/>
                <w:sz w:val="28"/>
                <w:szCs w:val="28"/>
                <w:shd w:val="clear" w:color="auto" w:fill="FFFFFF"/>
                <w:lang w:val="en-US" w:eastAsia="zh-CN" w:bidi="ar-SA"/>
              </w:rPr>
              <w:t>90分钟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default" w:ascii="Arial" w:hAnsi="Arial" w:cs="Arial" w:eastAsiaTheme="minorEastAsia"/>
                <w:i w:val="0"/>
                <w:iCs w:val="0"/>
                <w:caps w:val="0"/>
                <w:color w:val="000000"/>
                <w:spacing w:val="0"/>
                <w:kern w:val="2"/>
                <w:sz w:val="22"/>
                <w:szCs w:val="22"/>
                <w:shd w:val="clear" w:color="auto" w:fill="FFFFFF"/>
                <w:lang w:val="en-US" w:eastAsia="zh-CN" w:bidi="ar-SA"/>
              </w:rPr>
              <w:t>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崇文楼三楼文化旅游实训基地</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天工楼蜡扎染博物馆</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陶艺研发中心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w:t>
            </w:r>
            <w:r>
              <w:rPr>
                <w:rFonts w:hint="eastAsia" w:ascii="Arial" w:hAnsi="Arial" w:cs="Arial"/>
                <w:i w:val="0"/>
                <w:iCs w:val="0"/>
                <w:caps w:val="0"/>
                <w:color w:val="000000"/>
                <w:spacing w:val="0"/>
                <w:kern w:val="2"/>
                <w:sz w:val="22"/>
                <w:szCs w:val="22"/>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vMerge w:val="continue"/>
            <w:vAlign w:val="center"/>
          </w:tcPr>
          <w:p>
            <w:pPr>
              <w:jc w:val="center"/>
              <w:rPr>
                <w:rFonts w:hint="eastAsia"/>
                <w:b/>
                <w:bCs/>
                <w:sz w:val="28"/>
                <w:szCs w:val="36"/>
                <w:vertAlign w:val="baseline"/>
                <w:lang w:val="en-US" w:eastAsia="zh-CN"/>
              </w:rPr>
            </w:pPr>
          </w:p>
        </w:tc>
        <w:tc>
          <w:tcPr>
            <w:tcW w:w="1800" w:type="dxa"/>
            <w:vMerge w:val="restart"/>
            <w:vAlign w:val="center"/>
          </w:tcPr>
          <w:p>
            <w:pPr>
              <w:jc w:val="center"/>
              <w:rPr>
                <w:rFonts w:hint="eastAsia" w:ascii="宋体" w:hAnsi="宋体" w:eastAsia="宋体" w:cs="宋体"/>
                <w:color w:val="111111"/>
                <w:sz w:val="28"/>
                <w:szCs w:val="28"/>
                <w:highlight w:val="magenta"/>
                <w:shd w:val="clear" w:color="auto" w:fill="F6F9FC"/>
                <w:lang w:val="en-US" w:eastAsia="zh-CN"/>
              </w:rPr>
            </w:pPr>
            <w:r>
              <w:rPr>
                <w:rFonts w:hint="eastAsia" w:ascii="宋体" w:hAnsi="宋体" w:eastAsia="宋体" w:cs="宋体"/>
                <w:i w:val="0"/>
                <w:iCs w:val="0"/>
                <w:caps w:val="0"/>
                <w:color w:val="000000"/>
                <w:spacing w:val="0"/>
                <w:kern w:val="2"/>
                <w:sz w:val="28"/>
                <w:szCs w:val="28"/>
                <w:shd w:val="clear" w:color="auto" w:fill="FFFFFF"/>
                <w:lang w:val="en-US" w:eastAsia="zh-CN" w:bidi="ar-SA"/>
              </w:rPr>
              <w:t>90-120分钟</w:t>
            </w: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i w:val="0"/>
                <w:iCs w:val="0"/>
                <w:caps w:val="0"/>
                <w:color w:val="000000"/>
                <w:spacing w:val="0"/>
                <w:kern w:val="2"/>
                <w:sz w:val="22"/>
                <w:szCs w:val="22"/>
                <w:shd w:val="clear" w:color="auto" w:fill="FFFFFF"/>
                <w:lang w:val="en-US" w:eastAsia="zh-CN" w:bidi="ar-SA"/>
              </w:rPr>
              <w:t>参观路线1：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崇文楼三楼文化旅游实训基地</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四楼互联网加商贸服务实训基地</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天工楼蜡扎染博物馆</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陶艺研发中心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644" w:type="dxa"/>
            <w:vMerge w:val="continue"/>
            <w:vAlign w:val="center"/>
          </w:tcPr>
          <w:p>
            <w:pPr>
              <w:jc w:val="center"/>
              <w:rPr>
                <w:rFonts w:hint="eastAsia"/>
                <w:b/>
                <w:bCs/>
                <w:sz w:val="28"/>
                <w:szCs w:val="36"/>
                <w:vertAlign w:val="baseline"/>
                <w:lang w:val="en-US" w:eastAsia="zh-CN"/>
              </w:rPr>
            </w:pPr>
          </w:p>
        </w:tc>
        <w:tc>
          <w:tcPr>
            <w:tcW w:w="1800" w:type="dxa"/>
            <w:vMerge w:val="continue"/>
            <w:vAlign w:val="center"/>
          </w:tcPr>
          <w:p>
            <w:pPr>
              <w:jc w:val="center"/>
              <w:rPr>
                <w:rFonts w:hint="eastAsia" w:ascii="宋体" w:hAnsi="宋体" w:eastAsia="宋体" w:cs="宋体"/>
                <w:color w:val="111111"/>
                <w:sz w:val="28"/>
                <w:szCs w:val="28"/>
                <w:highlight w:val="magenta"/>
                <w:shd w:val="clear" w:color="auto" w:fill="F6F9FC"/>
                <w:lang w:val="en-US" w:eastAsia="zh-CN"/>
              </w:rPr>
            </w:pPr>
          </w:p>
        </w:tc>
        <w:tc>
          <w:tcPr>
            <w:tcW w:w="5940" w:type="dxa"/>
            <w:vAlign w:val="center"/>
          </w:tcPr>
          <w:p>
            <w:pPr>
              <w:pStyle w:val="3"/>
              <w:keepNext w:val="0"/>
              <w:keepLines w:val="0"/>
              <w:widowControl/>
              <w:suppressLineNumbers w:val="0"/>
              <w:shd w:val="clear" w:color="auto" w:fill="FFFFFF"/>
              <w:spacing w:before="0" w:beforeAutospacing="0" w:after="150" w:afterAutospacing="0"/>
              <w:ind w:left="0" w:right="0" w:firstLine="0"/>
              <w:jc w:val="both"/>
              <w:rPr>
                <w:rFonts w:hint="default" w:ascii="Arial" w:hAnsi="Arial" w:cs="Arial" w:eastAsiaTheme="minorEastAsia"/>
                <w:i w:val="0"/>
                <w:iCs w:val="0"/>
                <w:caps w:val="0"/>
                <w:color w:val="000000"/>
                <w:spacing w:val="0"/>
                <w:kern w:val="2"/>
                <w:sz w:val="22"/>
                <w:szCs w:val="22"/>
                <w:shd w:val="clear" w:color="auto" w:fill="FFFFFF"/>
                <w:lang w:val="en-US" w:eastAsia="zh-CN" w:bidi="ar-SA"/>
              </w:rPr>
            </w:pPr>
            <w:r>
              <w:rPr>
                <w:rFonts w:hint="eastAsia" w:ascii="Arial" w:hAnsi="Arial" w:cs="Arial"/>
                <w:i w:val="0"/>
                <w:iCs w:val="0"/>
                <w:caps w:val="0"/>
                <w:color w:val="000000"/>
                <w:spacing w:val="0"/>
                <w:kern w:val="2"/>
                <w:sz w:val="22"/>
                <w:szCs w:val="22"/>
                <w:shd w:val="clear" w:color="auto" w:fill="FFFFFF"/>
                <w:lang w:val="en-US" w:eastAsia="zh-CN" w:bidi="ar-SA"/>
              </w:rPr>
              <w:t>参观路线2：</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先进制造工厂→</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竞择楼401</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中兴通讯信息学院 ICT行业创新基地/体验与展厅→</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崇文楼三楼文化旅游实训基地</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四楼互联网加商贸服务实训基地</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天工楼蜡扎染博物馆</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w:t>
            </w:r>
            <w:r>
              <w:rPr>
                <w:rFonts w:hint="eastAsia" w:ascii="Arial" w:hAnsi="Arial" w:cs="Arial" w:eastAsiaTheme="minorEastAsia"/>
                <w:i w:val="0"/>
                <w:iCs w:val="0"/>
                <w:caps w:val="0"/>
                <w:color w:val="000000"/>
                <w:spacing w:val="0"/>
                <w:kern w:val="2"/>
                <w:sz w:val="22"/>
                <w:szCs w:val="22"/>
                <w:shd w:val="clear" w:color="auto" w:fill="FFFFFF"/>
                <w:lang w:val="en-US" w:eastAsia="zh-CN" w:bidi="ar-SA"/>
              </w:rPr>
              <w:t>陶艺研发中心</w:t>
            </w:r>
            <w:r>
              <w:rPr>
                <w:rFonts w:hint="default" w:ascii="Arial" w:hAnsi="Arial" w:cs="Arial" w:eastAsiaTheme="minorEastAsia"/>
                <w:i w:val="0"/>
                <w:iCs w:val="0"/>
                <w:caps w:val="0"/>
                <w:color w:val="000000"/>
                <w:spacing w:val="0"/>
                <w:kern w:val="2"/>
                <w:sz w:val="22"/>
                <w:szCs w:val="22"/>
                <w:shd w:val="clear" w:color="auto" w:fill="FFFFFF"/>
                <w:lang w:val="en-US" w:eastAsia="zh-CN" w:bidi="ar-SA"/>
              </w:rPr>
              <w:t>→综合服务中心</w:t>
            </w:r>
          </w:p>
        </w:tc>
      </w:tr>
    </w:tbl>
    <w:p>
      <w:pPr>
        <w:jc w:val="left"/>
        <w:rPr>
          <w:rFonts w:hint="eastAsia"/>
          <w:b/>
          <w:bCs/>
          <w:sz w:val="28"/>
          <w:szCs w:val="36"/>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default" w:ascii="仿宋_GB2312" w:eastAsia="仿宋_GB2312" w:cs="仿宋_GB2312"/>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95822"/>
    <w:multiLevelType w:val="singleLevel"/>
    <w:tmpl w:val="BF595822"/>
    <w:lvl w:ilvl="0" w:tentative="0">
      <w:start w:val="6"/>
      <w:numFmt w:val="decimal"/>
      <w:suff w:val="nothing"/>
      <w:lvlText w:val="（%1）"/>
      <w:lvlJc w:val="left"/>
    </w:lvl>
  </w:abstractNum>
  <w:abstractNum w:abstractNumId="1">
    <w:nsid w:val="F68228AF"/>
    <w:multiLevelType w:val="singleLevel"/>
    <w:tmpl w:val="F68228AF"/>
    <w:lvl w:ilvl="0" w:tentative="0">
      <w:start w:val="2"/>
      <w:numFmt w:val="decimal"/>
      <w:suff w:val="nothing"/>
      <w:lvlText w:val="%1、"/>
      <w:lvlJc w:val="left"/>
    </w:lvl>
  </w:abstractNum>
  <w:abstractNum w:abstractNumId="2">
    <w:nsid w:val="222218EF"/>
    <w:multiLevelType w:val="singleLevel"/>
    <w:tmpl w:val="222218EF"/>
    <w:lvl w:ilvl="0" w:tentative="0">
      <w:start w:val="1"/>
      <w:numFmt w:val="decimal"/>
      <w:suff w:val="nothing"/>
      <w:lvlText w:val="（%1）"/>
      <w:lvlJc w:val="left"/>
    </w:lvl>
  </w:abstractNum>
  <w:abstractNum w:abstractNumId="3">
    <w:nsid w:val="4F87DDDC"/>
    <w:multiLevelType w:val="singleLevel"/>
    <w:tmpl w:val="4F87DDDC"/>
    <w:lvl w:ilvl="0" w:tentative="0">
      <w:start w:val="1"/>
      <w:numFmt w:val="decimal"/>
      <w:suff w:val="nothing"/>
      <w:lvlText w:val="（%1）"/>
      <w:lvlJc w:val="left"/>
    </w:lvl>
  </w:abstractNum>
  <w:abstractNum w:abstractNumId="4">
    <w:nsid w:val="5EA973E7"/>
    <w:multiLevelType w:val="singleLevel"/>
    <w:tmpl w:val="5EA973E7"/>
    <w:lvl w:ilvl="0" w:tentative="0">
      <w:start w:val="3"/>
      <w:numFmt w:val="chineseCounting"/>
      <w:suff w:val="nothing"/>
      <w:lvlText w:val="（%1）"/>
      <w:lvlJc w:val="left"/>
      <w:rPr>
        <w:rFonts w:hint="eastAsia"/>
      </w:rPr>
    </w:lvl>
  </w:abstractNum>
  <w:abstractNum w:abstractNumId="5">
    <w:nsid w:val="5EF7969E"/>
    <w:multiLevelType w:val="singleLevel"/>
    <w:tmpl w:val="5EF7969E"/>
    <w:lvl w:ilvl="0" w:tentative="0">
      <w:start w:val="2"/>
      <w:numFmt w:val="decimal"/>
      <w:suff w:val="nothing"/>
      <w:lvlText w:val="%1、"/>
      <w:lvlJc w:val="left"/>
    </w:lvl>
  </w:abstractNum>
  <w:abstractNum w:abstractNumId="6">
    <w:nsid w:val="7B97923A"/>
    <w:multiLevelType w:val="singleLevel"/>
    <w:tmpl w:val="7B97923A"/>
    <w:lvl w:ilvl="0" w:tentative="0">
      <w:start w:val="2"/>
      <w:numFmt w:val="chineseCounting"/>
      <w:suff w:val="nothing"/>
      <w:lvlText w:val="%1、"/>
      <w:lvlJc w:val="left"/>
      <w:rPr>
        <w:rFonts w:hint="eastAsia"/>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Y2NWZjM2RiYjU3NjE2ODc4MjI5NTM5MDFkM2YifQ=="/>
  </w:docVars>
  <w:rsids>
    <w:rsidRoot w:val="00000000"/>
    <w:rsid w:val="036878B8"/>
    <w:rsid w:val="061A2C0D"/>
    <w:rsid w:val="0D184D5A"/>
    <w:rsid w:val="0DFF30FA"/>
    <w:rsid w:val="0EC46C8A"/>
    <w:rsid w:val="0F3D6C46"/>
    <w:rsid w:val="11F22705"/>
    <w:rsid w:val="13313106"/>
    <w:rsid w:val="15965B4C"/>
    <w:rsid w:val="15F368DB"/>
    <w:rsid w:val="16DF25FD"/>
    <w:rsid w:val="18BA77C1"/>
    <w:rsid w:val="18DF5D70"/>
    <w:rsid w:val="1A78313F"/>
    <w:rsid w:val="1CA464CA"/>
    <w:rsid w:val="20254E5C"/>
    <w:rsid w:val="22EF4A02"/>
    <w:rsid w:val="2474706A"/>
    <w:rsid w:val="264457C1"/>
    <w:rsid w:val="279F138B"/>
    <w:rsid w:val="286002EB"/>
    <w:rsid w:val="289B25B9"/>
    <w:rsid w:val="29B44438"/>
    <w:rsid w:val="29CE3CF8"/>
    <w:rsid w:val="2B8454BA"/>
    <w:rsid w:val="2FBA264D"/>
    <w:rsid w:val="2FD22649"/>
    <w:rsid w:val="3292700F"/>
    <w:rsid w:val="329B06E8"/>
    <w:rsid w:val="32BD370E"/>
    <w:rsid w:val="36104F0B"/>
    <w:rsid w:val="36285AA9"/>
    <w:rsid w:val="3B8E6E36"/>
    <w:rsid w:val="3C4113DC"/>
    <w:rsid w:val="3F1C3D60"/>
    <w:rsid w:val="3F43511D"/>
    <w:rsid w:val="3F6A4179"/>
    <w:rsid w:val="40C558B9"/>
    <w:rsid w:val="4BC410B9"/>
    <w:rsid w:val="509871A0"/>
    <w:rsid w:val="51624004"/>
    <w:rsid w:val="51F27014"/>
    <w:rsid w:val="531226FC"/>
    <w:rsid w:val="555E37BC"/>
    <w:rsid w:val="5729186D"/>
    <w:rsid w:val="57CE6051"/>
    <w:rsid w:val="5B731597"/>
    <w:rsid w:val="5CC56C3E"/>
    <w:rsid w:val="6012248E"/>
    <w:rsid w:val="63006CB6"/>
    <w:rsid w:val="65E11A3E"/>
    <w:rsid w:val="66A508D5"/>
    <w:rsid w:val="676A25BE"/>
    <w:rsid w:val="676B6BCD"/>
    <w:rsid w:val="71A17DEE"/>
    <w:rsid w:val="75121224"/>
    <w:rsid w:val="795D452C"/>
    <w:rsid w:val="7E15155A"/>
    <w:rsid w:val="7EBE0694"/>
    <w:rsid w:val="7F2A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8129</Words>
  <Characters>8404</Characters>
  <Lines>0</Lines>
  <Paragraphs>0</Paragraphs>
  <TotalTime>6</TotalTime>
  <ScaleCrop>false</ScaleCrop>
  <LinksUpToDate>false</LinksUpToDate>
  <CharactersWithSpaces>8496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2021-08-13T09:11:00Z</dcterms:created>
  <dc:creator>Administrator</dc:creator>
  <cp:lastModifiedBy>全英爱排球</cp:lastModifiedBy>
  <cp:lastPrinted>2021-09-09T01:17:00Z</cp:lastPrinted>
  <dcterms:modified xsi:type="dcterms:W3CDTF">2023-12-06T03:30:32Z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5CEBCEC054E746A4A7FEE5FF3F7CC5A0</vt:lpwstr>
  </property>
</Properties>
</file>